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2689"/>
        <w:gridCol w:w="1679"/>
        <w:gridCol w:w="60"/>
        <w:gridCol w:w="245"/>
        <w:gridCol w:w="1418"/>
        <w:gridCol w:w="569"/>
        <w:gridCol w:w="990"/>
        <w:gridCol w:w="1366"/>
      </w:tblGrid>
      <w:tr w:rsidR="00F04233" w:rsidRPr="004364EB" w14:paraId="7DB19913" w14:textId="77777777" w:rsidTr="006B625B">
        <w:tc>
          <w:tcPr>
            <w:tcW w:w="2689" w:type="dxa"/>
            <w:shd w:val="clear" w:color="auto" w:fill="B3E5A1" w:themeFill="accent6" w:themeFillTint="66"/>
          </w:tcPr>
          <w:p w14:paraId="19E544D7" w14:textId="426ED04E" w:rsidR="00F04233" w:rsidRPr="004364EB" w:rsidRDefault="00F04233" w:rsidP="00AC56F9">
            <w:pPr>
              <w:spacing w:after="160" w:line="278" w:lineRule="auto"/>
              <w:contextualSpacing/>
              <w:jc w:val="both"/>
              <w:rPr>
                <w:rFonts w:ascii="Calibri" w:eastAsiaTheme="minorHAnsi" w:hAnsi="Calibri" w:cs="Calibri"/>
                <w:b/>
                <w:bCs/>
                <w:kern w:val="2"/>
                <w:sz w:val="22"/>
                <w:szCs w:val="22"/>
                <w:lang w:val="en-ZA"/>
                <w14:ligatures w14:val="standardContextual"/>
              </w:rPr>
            </w:pPr>
            <w:r>
              <w:rPr>
                <w:rFonts w:ascii="Calibri" w:eastAsiaTheme="minorHAnsi" w:hAnsi="Calibri" w:cs="Calibri"/>
                <w:b/>
                <w:bCs/>
                <w:kern w:val="2"/>
                <w:sz w:val="22"/>
                <w:szCs w:val="22"/>
                <w:lang w:val="en-ZA"/>
                <w14:ligatures w14:val="standardContextual"/>
              </w:rPr>
              <w:t>Name &amp; Surname:</w:t>
            </w:r>
          </w:p>
        </w:tc>
        <w:tc>
          <w:tcPr>
            <w:tcW w:w="6327" w:type="dxa"/>
            <w:gridSpan w:val="7"/>
          </w:tcPr>
          <w:p w14:paraId="0B8EBB3C" w14:textId="77777777" w:rsidR="00F04233" w:rsidRPr="004364EB" w:rsidRDefault="00F04233" w:rsidP="00AC56F9">
            <w:pPr>
              <w:spacing w:after="160" w:line="278" w:lineRule="auto"/>
              <w:contextualSpacing/>
              <w:jc w:val="both"/>
              <w:rPr>
                <w:rFonts w:ascii="Calibri" w:eastAsiaTheme="minorHAnsi" w:hAnsi="Calibri" w:cs="Calibri"/>
                <w:b/>
                <w:bCs/>
                <w:kern w:val="2"/>
                <w:sz w:val="22"/>
                <w:szCs w:val="22"/>
                <w:lang w:val="en-ZA"/>
                <w14:ligatures w14:val="standardContextual"/>
              </w:rPr>
            </w:pPr>
          </w:p>
        </w:tc>
      </w:tr>
      <w:tr w:rsidR="006B625B" w:rsidRPr="004364EB" w14:paraId="3FC3FFA4" w14:textId="5BADF1CF" w:rsidTr="00A70419">
        <w:tc>
          <w:tcPr>
            <w:tcW w:w="2689" w:type="dxa"/>
            <w:shd w:val="clear" w:color="auto" w:fill="B3E5A1" w:themeFill="accent6" w:themeFillTint="66"/>
          </w:tcPr>
          <w:p w14:paraId="48F024E3" w14:textId="066D07D9" w:rsidR="006B625B" w:rsidRPr="004364EB" w:rsidRDefault="006B625B" w:rsidP="00AC56F9">
            <w:pPr>
              <w:spacing w:after="160" w:line="278" w:lineRule="auto"/>
              <w:contextualSpacing/>
              <w:jc w:val="both"/>
              <w:rPr>
                <w:rFonts w:ascii="Calibri" w:eastAsiaTheme="minorHAnsi" w:hAnsi="Calibri" w:cs="Calibri"/>
                <w:b/>
                <w:bCs/>
                <w:kern w:val="2"/>
                <w:sz w:val="22"/>
                <w:szCs w:val="22"/>
                <w:lang w:val="en-ZA"/>
                <w14:ligatures w14:val="standardContextual"/>
              </w:rPr>
            </w:pPr>
            <w:r>
              <w:rPr>
                <w:rFonts w:ascii="Calibri" w:eastAsiaTheme="minorHAnsi" w:hAnsi="Calibri" w:cs="Calibri"/>
                <w:b/>
                <w:bCs/>
                <w:kern w:val="2"/>
                <w:sz w:val="22"/>
                <w:szCs w:val="22"/>
                <w:lang w:val="en-ZA"/>
                <w14:ligatures w14:val="standardContextual"/>
              </w:rPr>
              <w:t xml:space="preserve">Please select: </w:t>
            </w:r>
          </w:p>
        </w:tc>
        <w:tc>
          <w:tcPr>
            <w:tcW w:w="1984" w:type="dxa"/>
            <w:gridSpan w:val="3"/>
            <w:shd w:val="clear" w:color="auto" w:fill="B3E5A1" w:themeFill="accent6" w:themeFillTint="66"/>
          </w:tcPr>
          <w:p w14:paraId="28F91184" w14:textId="0ABC452C" w:rsidR="006B625B" w:rsidRPr="004364EB" w:rsidRDefault="006B625B" w:rsidP="00A70419">
            <w:pPr>
              <w:spacing w:after="160" w:line="278" w:lineRule="auto"/>
              <w:contextualSpacing/>
              <w:jc w:val="right"/>
              <w:rPr>
                <w:rFonts w:ascii="Calibri" w:eastAsiaTheme="minorHAnsi" w:hAnsi="Calibri" w:cs="Calibri"/>
                <w:b/>
                <w:bCs/>
                <w:kern w:val="2"/>
                <w:sz w:val="22"/>
                <w:szCs w:val="22"/>
                <w:lang w:val="en-ZA"/>
                <w14:ligatures w14:val="standardContextual"/>
              </w:rPr>
            </w:pPr>
            <w:r>
              <w:rPr>
                <w:rFonts w:ascii="Calibri" w:eastAsiaTheme="minorHAnsi" w:hAnsi="Calibri" w:cs="Calibri"/>
                <w:b/>
                <w:bCs/>
                <w:kern w:val="2"/>
                <w:sz w:val="22"/>
                <w:szCs w:val="22"/>
                <w:lang w:val="en-ZA"/>
                <w14:ligatures w14:val="standardContextual"/>
              </w:rPr>
              <w:t>Visitor</w:t>
            </w:r>
          </w:p>
        </w:tc>
        <w:tc>
          <w:tcPr>
            <w:tcW w:w="1418" w:type="dxa"/>
          </w:tcPr>
          <w:p w14:paraId="61E68E79" w14:textId="77777777" w:rsidR="006B625B" w:rsidRPr="004364EB" w:rsidRDefault="006B625B" w:rsidP="00AC56F9">
            <w:pPr>
              <w:spacing w:after="160" w:line="278" w:lineRule="auto"/>
              <w:contextualSpacing/>
              <w:jc w:val="both"/>
              <w:rPr>
                <w:rFonts w:ascii="Calibri" w:eastAsiaTheme="minorHAnsi" w:hAnsi="Calibri" w:cs="Calibri"/>
                <w:b/>
                <w:bCs/>
                <w:kern w:val="2"/>
                <w:sz w:val="22"/>
                <w:szCs w:val="22"/>
                <w:lang w:val="en-ZA"/>
                <w14:ligatures w14:val="standardContextual"/>
              </w:rPr>
            </w:pPr>
          </w:p>
        </w:tc>
        <w:tc>
          <w:tcPr>
            <w:tcW w:w="1559" w:type="dxa"/>
            <w:gridSpan w:val="2"/>
            <w:shd w:val="clear" w:color="auto" w:fill="B3E5A1" w:themeFill="accent6" w:themeFillTint="66"/>
          </w:tcPr>
          <w:p w14:paraId="1C9291E6" w14:textId="1FA7CE3B" w:rsidR="006B625B" w:rsidRPr="004364EB" w:rsidRDefault="006B625B" w:rsidP="00A70419">
            <w:pPr>
              <w:spacing w:after="160" w:line="278" w:lineRule="auto"/>
              <w:contextualSpacing/>
              <w:jc w:val="right"/>
              <w:rPr>
                <w:rFonts w:ascii="Calibri" w:eastAsiaTheme="minorHAnsi" w:hAnsi="Calibri" w:cs="Calibri"/>
                <w:b/>
                <w:bCs/>
                <w:kern w:val="2"/>
                <w:sz w:val="22"/>
                <w:szCs w:val="22"/>
                <w:lang w:val="en-ZA"/>
                <w14:ligatures w14:val="standardContextual"/>
              </w:rPr>
            </w:pPr>
            <w:r>
              <w:rPr>
                <w:rFonts w:ascii="Calibri" w:eastAsiaTheme="minorHAnsi" w:hAnsi="Calibri" w:cs="Calibri"/>
                <w:b/>
                <w:bCs/>
                <w:kern w:val="2"/>
                <w:sz w:val="22"/>
                <w:szCs w:val="22"/>
                <w:lang w:val="en-ZA"/>
                <w14:ligatures w14:val="standardContextual"/>
              </w:rPr>
              <w:t>Contractor</w:t>
            </w:r>
          </w:p>
        </w:tc>
        <w:tc>
          <w:tcPr>
            <w:tcW w:w="1366" w:type="dxa"/>
          </w:tcPr>
          <w:p w14:paraId="3B226765" w14:textId="77777777" w:rsidR="006B625B" w:rsidRPr="004364EB" w:rsidRDefault="006B625B" w:rsidP="00AC56F9">
            <w:pPr>
              <w:spacing w:after="160" w:line="278" w:lineRule="auto"/>
              <w:contextualSpacing/>
              <w:jc w:val="both"/>
              <w:rPr>
                <w:rFonts w:ascii="Calibri" w:eastAsiaTheme="minorHAnsi" w:hAnsi="Calibri" w:cs="Calibri"/>
                <w:b/>
                <w:bCs/>
                <w:kern w:val="2"/>
                <w:sz w:val="22"/>
                <w:szCs w:val="22"/>
                <w:lang w:val="en-ZA"/>
                <w14:ligatures w14:val="standardContextual"/>
              </w:rPr>
            </w:pPr>
          </w:p>
        </w:tc>
      </w:tr>
      <w:tr w:rsidR="00A70419" w:rsidRPr="004364EB" w14:paraId="2D5F5957" w14:textId="77777777" w:rsidTr="00D10F65">
        <w:tc>
          <w:tcPr>
            <w:tcW w:w="2689" w:type="dxa"/>
            <w:shd w:val="clear" w:color="auto" w:fill="B3E5A1" w:themeFill="accent6" w:themeFillTint="66"/>
          </w:tcPr>
          <w:p w14:paraId="1DFE466C" w14:textId="62FE1BDC" w:rsidR="00A70419" w:rsidRDefault="00A70419" w:rsidP="00AC56F9">
            <w:pPr>
              <w:spacing w:after="160" w:line="278" w:lineRule="auto"/>
              <w:contextualSpacing/>
              <w:jc w:val="both"/>
              <w:rPr>
                <w:rFonts w:ascii="Calibri" w:eastAsiaTheme="minorHAnsi" w:hAnsi="Calibri" w:cs="Calibri"/>
                <w:b/>
                <w:bCs/>
                <w:kern w:val="2"/>
                <w:sz w:val="22"/>
                <w:szCs w:val="22"/>
                <w:lang w:val="en-ZA"/>
                <w14:ligatures w14:val="standardContextual"/>
              </w:rPr>
            </w:pPr>
            <w:r>
              <w:rPr>
                <w:rFonts w:ascii="Calibri" w:eastAsiaTheme="minorHAnsi" w:hAnsi="Calibri" w:cs="Calibri"/>
                <w:b/>
                <w:bCs/>
                <w:kern w:val="2"/>
                <w:sz w:val="22"/>
                <w:szCs w:val="22"/>
                <w:lang w:val="en-ZA"/>
                <w14:ligatures w14:val="standardContextual"/>
              </w:rPr>
              <w:t>Company Name:</w:t>
            </w:r>
          </w:p>
        </w:tc>
        <w:tc>
          <w:tcPr>
            <w:tcW w:w="6327" w:type="dxa"/>
            <w:gridSpan w:val="7"/>
          </w:tcPr>
          <w:p w14:paraId="16F0C26C" w14:textId="77777777" w:rsidR="00A70419" w:rsidRPr="004364EB" w:rsidRDefault="00A70419" w:rsidP="00AC56F9">
            <w:pPr>
              <w:spacing w:after="160" w:line="278" w:lineRule="auto"/>
              <w:contextualSpacing/>
              <w:jc w:val="both"/>
              <w:rPr>
                <w:rFonts w:ascii="Calibri" w:eastAsiaTheme="minorHAnsi" w:hAnsi="Calibri" w:cs="Calibri"/>
                <w:b/>
                <w:bCs/>
                <w:kern w:val="2"/>
                <w:sz w:val="22"/>
                <w:szCs w:val="22"/>
                <w:lang w:val="en-ZA"/>
                <w14:ligatures w14:val="standardContextual"/>
              </w:rPr>
            </w:pPr>
          </w:p>
        </w:tc>
      </w:tr>
      <w:tr w:rsidR="00A70419" w:rsidRPr="004364EB" w14:paraId="25861878" w14:textId="77777777" w:rsidTr="00D10F65">
        <w:tc>
          <w:tcPr>
            <w:tcW w:w="2689" w:type="dxa"/>
            <w:shd w:val="clear" w:color="auto" w:fill="B3E5A1" w:themeFill="accent6" w:themeFillTint="66"/>
          </w:tcPr>
          <w:p w14:paraId="500BB165" w14:textId="352CE321" w:rsidR="00A70419" w:rsidRDefault="00A70419" w:rsidP="00AC56F9">
            <w:pPr>
              <w:spacing w:after="160" w:line="278" w:lineRule="auto"/>
              <w:contextualSpacing/>
              <w:jc w:val="both"/>
              <w:rPr>
                <w:rFonts w:ascii="Calibri" w:eastAsiaTheme="minorHAnsi" w:hAnsi="Calibri" w:cs="Calibri"/>
                <w:b/>
                <w:bCs/>
                <w:kern w:val="2"/>
                <w:sz w:val="22"/>
                <w:szCs w:val="22"/>
                <w:lang w:val="en-ZA"/>
                <w14:ligatures w14:val="standardContextual"/>
              </w:rPr>
            </w:pPr>
            <w:r>
              <w:rPr>
                <w:rFonts w:ascii="Calibri" w:eastAsiaTheme="minorHAnsi" w:hAnsi="Calibri" w:cs="Calibri"/>
                <w:b/>
                <w:bCs/>
                <w:kern w:val="2"/>
                <w:sz w:val="22"/>
                <w:szCs w:val="22"/>
                <w:lang w:val="en-ZA"/>
                <w14:ligatures w14:val="standardContextual"/>
              </w:rPr>
              <w:t>Re</w:t>
            </w:r>
            <w:r w:rsidR="00A35B80">
              <w:rPr>
                <w:rFonts w:ascii="Calibri" w:eastAsiaTheme="minorHAnsi" w:hAnsi="Calibri" w:cs="Calibri"/>
                <w:b/>
                <w:bCs/>
                <w:kern w:val="2"/>
                <w:sz w:val="22"/>
                <w:szCs w:val="22"/>
                <w:lang w:val="en-ZA"/>
                <w14:ligatures w14:val="standardContextual"/>
              </w:rPr>
              <w:t>ason for visit:</w:t>
            </w:r>
          </w:p>
        </w:tc>
        <w:tc>
          <w:tcPr>
            <w:tcW w:w="6327" w:type="dxa"/>
            <w:gridSpan w:val="7"/>
          </w:tcPr>
          <w:p w14:paraId="6BA1494E" w14:textId="77777777" w:rsidR="00A70419" w:rsidRPr="004364EB" w:rsidRDefault="00A70419" w:rsidP="00AC56F9">
            <w:pPr>
              <w:spacing w:after="160" w:line="278" w:lineRule="auto"/>
              <w:contextualSpacing/>
              <w:jc w:val="both"/>
              <w:rPr>
                <w:rFonts w:ascii="Calibri" w:eastAsiaTheme="minorHAnsi" w:hAnsi="Calibri" w:cs="Calibri"/>
                <w:b/>
                <w:bCs/>
                <w:kern w:val="2"/>
                <w:sz w:val="22"/>
                <w:szCs w:val="22"/>
                <w:lang w:val="en-ZA"/>
                <w14:ligatures w14:val="standardContextual"/>
              </w:rPr>
            </w:pPr>
          </w:p>
        </w:tc>
      </w:tr>
      <w:tr w:rsidR="001B5D41" w:rsidRPr="004364EB" w14:paraId="43837ED7" w14:textId="77777777" w:rsidTr="00D10F65">
        <w:tc>
          <w:tcPr>
            <w:tcW w:w="2689" w:type="dxa"/>
            <w:shd w:val="clear" w:color="auto" w:fill="B3E5A1" w:themeFill="accent6" w:themeFillTint="66"/>
          </w:tcPr>
          <w:p w14:paraId="089D039D" w14:textId="267AB455" w:rsidR="001B5D41" w:rsidRDefault="001B5D41" w:rsidP="00AC56F9">
            <w:pPr>
              <w:spacing w:after="160" w:line="278" w:lineRule="auto"/>
              <w:contextualSpacing/>
              <w:jc w:val="both"/>
              <w:rPr>
                <w:rFonts w:ascii="Calibri" w:eastAsiaTheme="minorHAnsi" w:hAnsi="Calibri" w:cs="Calibri"/>
                <w:b/>
                <w:bCs/>
                <w:kern w:val="2"/>
                <w:sz w:val="22"/>
                <w:szCs w:val="22"/>
                <w:lang w:val="en-ZA"/>
                <w14:ligatures w14:val="standardContextual"/>
              </w:rPr>
            </w:pPr>
            <w:r>
              <w:rPr>
                <w:rFonts w:ascii="Calibri" w:eastAsiaTheme="minorHAnsi" w:hAnsi="Calibri" w:cs="Calibri"/>
                <w:b/>
                <w:bCs/>
                <w:kern w:val="2"/>
                <w:sz w:val="22"/>
                <w:szCs w:val="22"/>
                <w:lang w:val="en-ZA"/>
                <w14:ligatures w14:val="standardContextual"/>
              </w:rPr>
              <w:t>Date of entry:</w:t>
            </w:r>
          </w:p>
        </w:tc>
        <w:tc>
          <w:tcPr>
            <w:tcW w:w="6327" w:type="dxa"/>
            <w:gridSpan w:val="7"/>
          </w:tcPr>
          <w:p w14:paraId="0AA05257" w14:textId="77777777" w:rsidR="001B5D41" w:rsidRPr="004364EB" w:rsidRDefault="001B5D41" w:rsidP="00AC56F9">
            <w:pPr>
              <w:spacing w:after="160" w:line="278" w:lineRule="auto"/>
              <w:contextualSpacing/>
              <w:jc w:val="both"/>
              <w:rPr>
                <w:rFonts w:ascii="Calibri" w:eastAsiaTheme="minorHAnsi" w:hAnsi="Calibri" w:cs="Calibri"/>
                <w:b/>
                <w:bCs/>
                <w:kern w:val="2"/>
                <w:sz w:val="22"/>
                <w:szCs w:val="22"/>
                <w:lang w:val="en-ZA"/>
                <w14:ligatures w14:val="standardContextual"/>
              </w:rPr>
            </w:pPr>
          </w:p>
        </w:tc>
      </w:tr>
      <w:tr w:rsidR="004364EB" w:rsidRPr="004364EB" w14:paraId="1A9CE9CC" w14:textId="77777777" w:rsidTr="003D008A">
        <w:tc>
          <w:tcPr>
            <w:tcW w:w="9016" w:type="dxa"/>
            <w:gridSpan w:val="8"/>
          </w:tcPr>
          <w:p w14:paraId="64374D5B" w14:textId="77777777" w:rsidR="004364EB" w:rsidRPr="004364EB" w:rsidRDefault="004364EB" w:rsidP="004364EB">
            <w:pPr>
              <w:numPr>
                <w:ilvl w:val="0"/>
                <w:numId w:val="2"/>
              </w:numPr>
              <w:spacing w:after="160" w:line="278" w:lineRule="auto"/>
              <w:contextualSpacing/>
              <w:jc w:val="both"/>
              <w:rPr>
                <w:rFonts w:ascii="Calibri" w:eastAsiaTheme="minorHAnsi" w:hAnsi="Calibri" w:cs="Calibri"/>
                <w:b/>
                <w:bCs/>
                <w:kern w:val="2"/>
                <w:sz w:val="22"/>
                <w:szCs w:val="22"/>
                <w:lang w:val="en-ZA"/>
                <w14:ligatures w14:val="standardContextual"/>
              </w:rPr>
            </w:pPr>
            <w:r w:rsidRPr="004364EB">
              <w:rPr>
                <w:rFonts w:ascii="Calibri" w:eastAsiaTheme="minorHAnsi" w:hAnsi="Calibri" w:cs="Calibri"/>
                <w:b/>
                <w:bCs/>
                <w:kern w:val="2"/>
                <w:sz w:val="22"/>
                <w:szCs w:val="22"/>
                <w:lang w:val="en-ZA"/>
                <w14:ligatures w14:val="standardContextual"/>
              </w:rPr>
              <w:t xml:space="preserve">Purpose &amp; Scope </w:t>
            </w:r>
          </w:p>
          <w:p w14:paraId="6B258CF1" w14:textId="1E91A90D" w:rsidR="004364EB" w:rsidRPr="004364EB" w:rsidRDefault="004364EB" w:rsidP="007F7CB4">
            <w:pPr>
              <w:spacing w:after="160" w:line="278" w:lineRule="auto"/>
              <w:jc w:val="both"/>
              <w:rPr>
                <w:rFonts w:ascii="Calibri" w:eastAsiaTheme="minorHAnsi" w:hAnsi="Calibri" w:cs="Calibri"/>
                <w:kern w:val="2"/>
                <w:sz w:val="22"/>
                <w:szCs w:val="22"/>
                <w:lang w:val="en-ZA"/>
                <w14:ligatures w14:val="standardContextual"/>
              </w:rPr>
            </w:pPr>
            <w:r w:rsidRPr="004E01E7">
              <w:rPr>
                <w:rFonts w:ascii="Calibri" w:eastAsiaTheme="minorHAnsi" w:hAnsi="Calibri" w:cs="Calibri"/>
                <w:kern w:val="2"/>
                <w:sz w:val="22"/>
                <w:szCs w:val="22"/>
                <w:lang w:val="en-ZA"/>
                <w14:ligatures w14:val="standardContextual"/>
              </w:rPr>
              <w:t xml:space="preserve">The purpose of this document is providing clarity and details on actions </w:t>
            </w:r>
            <w:r w:rsidR="00B73849" w:rsidRPr="004E01E7">
              <w:rPr>
                <w:rFonts w:ascii="Calibri" w:eastAsiaTheme="minorHAnsi" w:hAnsi="Calibri" w:cs="Calibri"/>
                <w:kern w:val="2"/>
                <w:sz w:val="22"/>
                <w:szCs w:val="22"/>
                <w:lang w:val="en-ZA"/>
                <w14:ligatures w14:val="standardContextual"/>
              </w:rPr>
              <w:t xml:space="preserve">for </w:t>
            </w:r>
            <w:r w:rsidR="007F7CB4" w:rsidRPr="004E01E7">
              <w:rPr>
                <w:rFonts w:ascii="Calibri" w:eastAsiaTheme="minorHAnsi" w:hAnsi="Calibri" w:cs="Calibri"/>
                <w:kern w:val="2"/>
                <w:sz w:val="22"/>
                <w:szCs w:val="22"/>
                <w:lang w:val="en-ZA"/>
                <w14:ligatures w14:val="standardContextual"/>
              </w:rPr>
              <w:t xml:space="preserve">staff and visitors </w:t>
            </w:r>
            <w:r w:rsidR="004E01E7" w:rsidRPr="004E01E7">
              <w:rPr>
                <w:rFonts w:ascii="Calibri" w:eastAsiaTheme="minorHAnsi" w:hAnsi="Calibri" w:cs="Calibri"/>
                <w:kern w:val="2"/>
                <w:sz w:val="22"/>
                <w:szCs w:val="22"/>
                <w:lang w:val="en-ZA"/>
                <w14:ligatures w14:val="standardContextual"/>
              </w:rPr>
              <w:t xml:space="preserve">with specific requirements and rules with regards to personnel hygiene and related activities. </w:t>
            </w:r>
          </w:p>
        </w:tc>
      </w:tr>
      <w:tr w:rsidR="004364EB" w:rsidRPr="004364EB" w14:paraId="667DA996" w14:textId="77777777" w:rsidTr="003D008A">
        <w:tc>
          <w:tcPr>
            <w:tcW w:w="9016" w:type="dxa"/>
            <w:gridSpan w:val="8"/>
          </w:tcPr>
          <w:p w14:paraId="10C1EE7C" w14:textId="77777777" w:rsidR="004364EB" w:rsidRPr="004364EB" w:rsidRDefault="004364EB" w:rsidP="004364EB">
            <w:pPr>
              <w:numPr>
                <w:ilvl w:val="0"/>
                <w:numId w:val="2"/>
              </w:numPr>
              <w:spacing w:after="160" w:line="278" w:lineRule="auto"/>
              <w:contextualSpacing/>
              <w:jc w:val="both"/>
              <w:rPr>
                <w:rFonts w:ascii="Calibri" w:eastAsiaTheme="minorHAnsi" w:hAnsi="Calibri" w:cs="Calibri"/>
                <w:b/>
                <w:bCs/>
                <w:kern w:val="2"/>
                <w:sz w:val="22"/>
                <w:szCs w:val="22"/>
                <w:lang w:val="en-ZA"/>
                <w14:ligatures w14:val="standardContextual"/>
              </w:rPr>
            </w:pPr>
            <w:r w:rsidRPr="004364EB">
              <w:rPr>
                <w:rFonts w:ascii="Calibri" w:eastAsiaTheme="minorHAnsi" w:hAnsi="Calibri" w:cs="Calibri"/>
                <w:b/>
                <w:bCs/>
                <w:kern w:val="2"/>
                <w:sz w:val="22"/>
                <w:szCs w:val="22"/>
                <w:lang w:val="en-ZA"/>
                <w14:ligatures w14:val="standardContextual"/>
              </w:rPr>
              <w:t>Definitions &amp; Abbreviations</w:t>
            </w:r>
          </w:p>
          <w:p w14:paraId="6CFE1B77" w14:textId="6E5F656C" w:rsidR="004364EB" w:rsidRPr="007C675B" w:rsidRDefault="004364EB" w:rsidP="008B0AAB">
            <w:pPr>
              <w:spacing w:after="160" w:line="278" w:lineRule="auto"/>
              <w:contextualSpacing/>
              <w:jc w:val="both"/>
              <w:rPr>
                <w:rFonts w:ascii="Calibri" w:eastAsiaTheme="minorHAnsi" w:hAnsi="Calibri" w:cs="Calibri"/>
                <w:color w:val="FF0000"/>
                <w:kern w:val="2"/>
                <w:sz w:val="22"/>
                <w:szCs w:val="22"/>
                <w:lang w:val="en-ZA"/>
                <w14:ligatures w14:val="standardContextual"/>
              </w:rPr>
            </w:pPr>
          </w:p>
          <w:p w14:paraId="7E38DB66" w14:textId="28D28655" w:rsidR="008E2560" w:rsidRPr="008B0AAB" w:rsidRDefault="008E2560" w:rsidP="004364EB">
            <w:pPr>
              <w:spacing w:after="160" w:line="278" w:lineRule="auto"/>
              <w:contextualSpacing/>
              <w:jc w:val="both"/>
              <w:rPr>
                <w:rFonts w:ascii="Calibri" w:eastAsiaTheme="minorHAnsi" w:hAnsi="Calibri" w:cs="Calibri"/>
                <w:kern w:val="2"/>
                <w:sz w:val="22"/>
                <w:szCs w:val="22"/>
                <w:lang w:val="en-ZA"/>
                <w14:ligatures w14:val="standardContextual"/>
              </w:rPr>
            </w:pPr>
            <w:r w:rsidRPr="008B0AAB">
              <w:rPr>
                <w:rFonts w:ascii="Calibri" w:eastAsiaTheme="minorHAnsi" w:hAnsi="Calibri" w:cs="Calibri"/>
                <w:kern w:val="2"/>
                <w:sz w:val="22"/>
                <w:szCs w:val="22"/>
                <w:lang w:val="en-ZA"/>
                <w14:ligatures w14:val="standardContextual"/>
              </w:rPr>
              <w:t>2.</w:t>
            </w:r>
            <w:r w:rsidR="008B0AAB" w:rsidRPr="008B0AAB">
              <w:rPr>
                <w:rFonts w:ascii="Calibri" w:eastAsiaTheme="minorHAnsi" w:hAnsi="Calibri" w:cs="Calibri"/>
                <w:kern w:val="2"/>
                <w:sz w:val="22"/>
                <w:szCs w:val="22"/>
                <w:lang w:val="en-ZA"/>
                <w14:ligatures w14:val="standardContextual"/>
              </w:rPr>
              <w:t>1</w:t>
            </w:r>
            <w:r w:rsidRPr="008B0AAB">
              <w:rPr>
                <w:rFonts w:ascii="Calibri" w:eastAsiaTheme="minorHAnsi" w:hAnsi="Calibri" w:cs="Calibri"/>
                <w:kern w:val="2"/>
                <w:sz w:val="22"/>
                <w:szCs w:val="22"/>
                <w:lang w:val="en-ZA"/>
                <w14:ligatures w14:val="standardContextual"/>
              </w:rPr>
              <w:t xml:space="preserve"> QA- Quality Assurance</w:t>
            </w:r>
          </w:p>
          <w:p w14:paraId="4C40A16D" w14:textId="2F175063" w:rsidR="000777FD" w:rsidRPr="004364EB" w:rsidRDefault="00E44032" w:rsidP="008B0AAB">
            <w:pPr>
              <w:spacing w:after="160" w:line="278" w:lineRule="auto"/>
              <w:contextualSpacing/>
              <w:jc w:val="both"/>
              <w:rPr>
                <w:rFonts w:ascii="Calibri" w:eastAsiaTheme="minorHAnsi" w:hAnsi="Calibri" w:cs="Calibri"/>
                <w:kern w:val="2"/>
                <w:sz w:val="22"/>
                <w:szCs w:val="22"/>
                <w:lang w:val="en-ZA"/>
                <w14:ligatures w14:val="standardContextual"/>
              </w:rPr>
            </w:pPr>
            <w:r w:rsidRPr="008B0AAB">
              <w:rPr>
                <w:rFonts w:ascii="Calibri" w:eastAsiaTheme="minorHAnsi" w:hAnsi="Calibri" w:cs="Calibri"/>
                <w:kern w:val="2"/>
                <w:sz w:val="22"/>
                <w:szCs w:val="22"/>
                <w:lang w:val="en-ZA"/>
                <w14:ligatures w14:val="standardContextual"/>
              </w:rPr>
              <w:t>2.</w:t>
            </w:r>
            <w:r w:rsidR="008B0AAB" w:rsidRPr="008B0AAB">
              <w:rPr>
                <w:rFonts w:ascii="Calibri" w:eastAsiaTheme="minorHAnsi" w:hAnsi="Calibri" w:cs="Calibri"/>
                <w:kern w:val="2"/>
                <w:sz w:val="22"/>
                <w:szCs w:val="22"/>
                <w:lang w:val="en-ZA"/>
                <w14:ligatures w14:val="standardContextual"/>
              </w:rPr>
              <w:t>2</w:t>
            </w:r>
            <w:r w:rsidRPr="008B0AAB">
              <w:rPr>
                <w:rFonts w:ascii="Calibri" w:eastAsiaTheme="minorHAnsi" w:hAnsi="Calibri" w:cs="Calibri"/>
                <w:kern w:val="2"/>
                <w:sz w:val="22"/>
                <w:szCs w:val="22"/>
                <w:lang w:val="en-ZA"/>
                <w14:ligatures w14:val="standardContextual"/>
              </w:rPr>
              <w:t xml:space="preserve"> </w:t>
            </w:r>
            <w:r w:rsidR="008B0AAB" w:rsidRPr="008B0AAB">
              <w:rPr>
                <w:rFonts w:ascii="Calibri" w:eastAsiaTheme="minorHAnsi" w:hAnsi="Calibri" w:cs="Calibri"/>
                <w:kern w:val="2"/>
                <w:sz w:val="22"/>
                <w:szCs w:val="22"/>
                <w:lang w:val="en-ZA"/>
                <w14:ligatures w14:val="standardContextual"/>
              </w:rPr>
              <w:t>CPAR- Corrective &amp; Preventative Action Report</w:t>
            </w:r>
          </w:p>
        </w:tc>
      </w:tr>
      <w:tr w:rsidR="004364EB" w:rsidRPr="004364EB" w14:paraId="1A1EDD74" w14:textId="77777777" w:rsidTr="003D008A">
        <w:tc>
          <w:tcPr>
            <w:tcW w:w="9016" w:type="dxa"/>
            <w:gridSpan w:val="8"/>
          </w:tcPr>
          <w:p w14:paraId="7DDFDB45" w14:textId="77777777" w:rsidR="004364EB" w:rsidRPr="004364EB" w:rsidRDefault="004364EB" w:rsidP="004364EB">
            <w:pPr>
              <w:numPr>
                <w:ilvl w:val="0"/>
                <w:numId w:val="2"/>
              </w:numPr>
              <w:spacing w:after="160" w:line="278" w:lineRule="auto"/>
              <w:contextualSpacing/>
              <w:jc w:val="both"/>
              <w:rPr>
                <w:rFonts w:ascii="Calibri" w:eastAsiaTheme="minorHAnsi" w:hAnsi="Calibri" w:cs="Calibri"/>
                <w:b/>
                <w:bCs/>
                <w:kern w:val="2"/>
                <w:sz w:val="22"/>
                <w:szCs w:val="22"/>
                <w:lang w:val="en-ZA"/>
                <w14:ligatures w14:val="standardContextual"/>
              </w:rPr>
            </w:pPr>
            <w:r w:rsidRPr="004364EB">
              <w:rPr>
                <w:rFonts w:ascii="Calibri" w:eastAsiaTheme="minorHAnsi" w:hAnsi="Calibri" w:cs="Calibri"/>
                <w:b/>
                <w:bCs/>
                <w:kern w:val="2"/>
                <w:sz w:val="22"/>
                <w:szCs w:val="22"/>
                <w:lang w:val="en-ZA"/>
                <w14:ligatures w14:val="standardContextual"/>
              </w:rPr>
              <w:t>Roles &amp; Responsibility</w:t>
            </w:r>
          </w:p>
          <w:p w14:paraId="0FEBE8F8" w14:textId="77777777" w:rsidR="004364EB" w:rsidRPr="004677B1" w:rsidRDefault="004364EB" w:rsidP="004364EB">
            <w:pPr>
              <w:spacing w:after="160" w:line="278" w:lineRule="auto"/>
              <w:ind w:left="360"/>
              <w:contextualSpacing/>
              <w:jc w:val="both"/>
              <w:rPr>
                <w:rFonts w:ascii="Calibri" w:eastAsiaTheme="minorHAnsi" w:hAnsi="Calibri" w:cs="Calibri"/>
                <w:kern w:val="2"/>
                <w:sz w:val="22"/>
                <w:szCs w:val="22"/>
                <w:lang w:val="en-ZA"/>
                <w14:ligatures w14:val="standardContextual"/>
              </w:rPr>
            </w:pPr>
          </w:p>
          <w:p w14:paraId="53F78792" w14:textId="4B70ABB6" w:rsidR="008E2560" w:rsidRPr="004677B1" w:rsidRDefault="004364EB" w:rsidP="008E2560">
            <w:pPr>
              <w:spacing w:after="160" w:line="278" w:lineRule="auto"/>
              <w:contextualSpacing/>
              <w:jc w:val="both"/>
              <w:rPr>
                <w:rFonts w:ascii="Calibri" w:eastAsiaTheme="minorHAnsi" w:hAnsi="Calibri" w:cs="Calibri"/>
                <w:kern w:val="2"/>
                <w:sz w:val="22"/>
                <w:szCs w:val="22"/>
                <w:lang w:val="en-ZA"/>
                <w14:ligatures w14:val="standardContextual"/>
              </w:rPr>
            </w:pPr>
            <w:r w:rsidRPr="004677B1">
              <w:rPr>
                <w:rFonts w:ascii="Calibri" w:eastAsiaTheme="minorHAnsi" w:hAnsi="Calibri" w:cs="Calibri"/>
                <w:kern w:val="2"/>
                <w:sz w:val="22"/>
                <w:szCs w:val="22"/>
                <w:lang w:val="en-ZA"/>
                <w14:ligatures w14:val="standardContextual"/>
              </w:rPr>
              <w:t xml:space="preserve">3.1 </w:t>
            </w:r>
            <w:r w:rsidR="008E2560" w:rsidRPr="004677B1">
              <w:rPr>
                <w:rFonts w:ascii="Calibri" w:eastAsiaTheme="minorHAnsi" w:hAnsi="Calibri" w:cs="Calibri"/>
                <w:kern w:val="2"/>
                <w:sz w:val="22"/>
                <w:szCs w:val="22"/>
                <w:lang w:val="en-ZA"/>
                <w14:ligatures w14:val="standardContextual"/>
              </w:rPr>
              <w:t xml:space="preserve">It is the responsibility of the QA Manager to maintain and enforce the procedure throughout Lowveld Nuts </w:t>
            </w:r>
            <w:r w:rsidR="006A0F83" w:rsidRPr="004677B1">
              <w:rPr>
                <w:rFonts w:ascii="Calibri" w:eastAsiaTheme="minorHAnsi" w:hAnsi="Calibri" w:cs="Calibri"/>
                <w:kern w:val="2"/>
                <w:sz w:val="22"/>
                <w:szCs w:val="22"/>
                <w:lang w:val="en-ZA"/>
                <w14:ligatures w14:val="standardContextual"/>
              </w:rPr>
              <w:t>(Pty.) Ltd</w:t>
            </w:r>
            <w:r w:rsidR="008E2560" w:rsidRPr="004677B1">
              <w:rPr>
                <w:rFonts w:ascii="Calibri" w:eastAsiaTheme="minorHAnsi" w:hAnsi="Calibri" w:cs="Calibri"/>
                <w:kern w:val="2"/>
                <w:sz w:val="22"/>
                <w:szCs w:val="22"/>
                <w:lang w:val="en-ZA"/>
                <w14:ligatures w14:val="standardContextual"/>
              </w:rPr>
              <w:t>.</w:t>
            </w:r>
          </w:p>
          <w:p w14:paraId="5A18D10B" w14:textId="4EE29331" w:rsidR="008E2560" w:rsidRPr="004677B1" w:rsidRDefault="006A0F83" w:rsidP="008E2560">
            <w:pPr>
              <w:spacing w:after="160" w:line="278" w:lineRule="auto"/>
              <w:contextualSpacing/>
              <w:jc w:val="both"/>
              <w:rPr>
                <w:rFonts w:ascii="Calibri" w:eastAsiaTheme="minorHAnsi" w:hAnsi="Calibri" w:cs="Calibri"/>
                <w:kern w:val="2"/>
                <w:sz w:val="22"/>
                <w:szCs w:val="22"/>
                <w:lang w:val="en-ZA"/>
                <w14:ligatures w14:val="standardContextual"/>
              </w:rPr>
            </w:pPr>
            <w:r w:rsidRPr="004677B1">
              <w:rPr>
                <w:rFonts w:ascii="Calibri" w:eastAsiaTheme="minorHAnsi" w:hAnsi="Calibri" w:cs="Calibri"/>
                <w:kern w:val="2"/>
                <w:sz w:val="22"/>
                <w:szCs w:val="22"/>
                <w:lang w:val="en-ZA"/>
                <w14:ligatures w14:val="standardContextual"/>
              </w:rPr>
              <w:t xml:space="preserve">3.2 </w:t>
            </w:r>
            <w:r w:rsidR="008E2560" w:rsidRPr="004677B1">
              <w:rPr>
                <w:rFonts w:ascii="Calibri" w:eastAsiaTheme="minorHAnsi" w:hAnsi="Calibri" w:cs="Calibri"/>
                <w:kern w:val="2"/>
                <w:sz w:val="22"/>
                <w:szCs w:val="22"/>
                <w:lang w:val="en-ZA"/>
                <w14:ligatures w14:val="standardContextual"/>
              </w:rPr>
              <w:t xml:space="preserve">It is the responsibility of the </w:t>
            </w:r>
            <w:r w:rsidR="004677B1" w:rsidRPr="004677B1">
              <w:rPr>
                <w:rFonts w:ascii="Calibri" w:eastAsiaTheme="minorHAnsi" w:hAnsi="Calibri" w:cs="Calibri"/>
                <w:kern w:val="2"/>
                <w:sz w:val="22"/>
                <w:szCs w:val="22"/>
                <w:lang w:val="en-ZA"/>
                <w14:ligatures w14:val="standardContextual"/>
              </w:rPr>
              <w:t xml:space="preserve">Hygiene Officer to monitor &amp; maintain this procedure. </w:t>
            </w:r>
          </w:p>
          <w:p w14:paraId="14C30EE3" w14:textId="59FE2C19" w:rsidR="004364EB" w:rsidRPr="004364EB" w:rsidRDefault="00804CB9" w:rsidP="008E2560">
            <w:pPr>
              <w:spacing w:after="160" w:line="278" w:lineRule="auto"/>
              <w:contextualSpacing/>
              <w:jc w:val="both"/>
              <w:rPr>
                <w:rFonts w:ascii="Calibri" w:eastAsiaTheme="minorHAnsi" w:hAnsi="Calibri" w:cs="Calibri"/>
                <w:kern w:val="2"/>
                <w:sz w:val="22"/>
                <w:szCs w:val="22"/>
                <w:lang w:val="en-ZA"/>
                <w14:ligatures w14:val="standardContextual"/>
              </w:rPr>
            </w:pPr>
            <w:r w:rsidRPr="004677B1">
              <w:rPr>
                <w:rFonts w:ascii="Calibri" w:eastAsiaTheme="minorHAnsi" w:hAnsi="Calibri" w:cs="Calibri"/>
                <w:kern w:val="2"/>
                <w:sz w:val="22"/>
                <w:szCs w:val="22"/>
                <w:lang w:val="en-ZA"/>
                <w14:ligatures w14:val="standardContextual"/>
              </w:rPr>
              <w:t xml:space="preserve">3.3 </w:t>
            </w:r>
            <w:r w:rsidR="008E2560" w:rsidRPr="004677B1">
              <w:rPr>
                <w:rFonts w:ascii="Calibri" w:eastAsiaTheme="minorHAnsi" w:hAnsi="Calibri" w:cs="Calibri"/>
                <w:kern w:val="2"/>
                <w:sz w:val="22"/>
                <w:szCs w:val="22"/>
                <w:lang w:val="en-ZA"/>
                <w14:ligatures w14:val="standardContextual"/>
              </w:rPr>
              <w:t xml:space="preserve">It is </w:t>
            </w:r>
            <w:r w:rsidR="004677B1" w:rsidRPr="004677B1">
              <w:rPr>
                <w:rFonts w:ascii="Calibri" w:eastAsiaTheme="minorHAnsi" w:hAnsi="Calibri" w:cs="Calibri"/>
                <w:kern w:val="2"/>
                <w:sz w:val="22"/>
                <w:szCs w:val="22"/>
                <w:lang w:val="en-ZA"/>
                <w14:ligatures w14:val="standardContextual"/>
              </w:rPr>
              <w:t xml:space="preserve">managements responsibility to ensure that any deviation from this procedure is addressed correctly. </w:t>
            </w:r>
          </w:p>
        </w:tc>
      </w:tr>
      <w:tr w:rsidR="004364EB" w:rsidRPr="004364EB" w14:paraId="632C73C7" w14:textId="77777777" w:rsidTr="003D008A">
        <w:tc>
          <w:tcPr>
            <w:tcW w:w="9016" w:type="dxa"/>
            <w:gridSpan w:val="8"/>
          </w:tcPr>
          <w:p w14:paraId="2D226D74" w14:textId="5F2F3DB1" w:rsidR="004364EB" w:rsidRPr="004364EB" w:rsidRDefault="004364EB" w:rsidP="004364EB">
            <w:pPr>
              <w:numPr>
                <w:ilvl w:val="0"/>
                <w:numId w:val="2"/>
              </w:numPr>
              <w:spacing w:after="160" w:line="278" w:lineRule="auto"/>
              <w:contextualSpacing/>
              <w:jc w:val="both"/>
              <w:rPr>
                <w:rFonts w:ascii="Calibri" w:eastAsiaTheme="minorHAnsi" w:hAnsi="Calibri" w:cs="Calibri"/>
                <w:b/>
                <w:bCs/>
                <w:kern w:val="2"/>
                <w:sz w:val="22"/>
                <w:szCs w:val="22"/>
                <w:lang w:val="en-ZA"/>
                <w14:ligatures w14:val="standardContextual"/>
              </w:rPr>
            </w:pPr>
            <w:r w:rsidRPr="004364EB">
              <w:rPr>
                <w:rFonts w:ascii="Calibri" w:eastAsiaTheme="minorHAnsi" w:hAnsi="Calibri" w:cs="Calibri"/>
                <w:b/>
                <w:bCs/>
                <w:kern w:val="2"/>
                <w:sz w:val="22"/>
                <w:szCs w:val="22"/>
                <w:lang w:val="en-ZA"/>
                <w14:ligatures w14:val="standardContextual"/>
              </w:rPr>
              <w:t>P</w:t>
            </w:r>
            <w:r w:rsidR="004677B1">
              <w:rPr>
                <w:rFonts w:ascii="Calibri" w:eastAsiaTheme="minorHAnsi" w:hAnsi="Calibri" w:cs="Calibri"/>
                <w:b/>
                <w:bCs/>
                <w:kern w:val="2"/>
                <w:sz w:val="22"/>
                <w:szCs w:val="22"/>
                <w:lang w:val="en-ZA"/>
                <w14:ligatures w14:val="standardContextual"/>
              </w:rPr>
              <w:t xml:space="preserve">olicy </w:t>
            </w:r>
          </w:p>
          <w:p w14:paraId="1CCDCB77" w14:textId="77777777" w:rsidR="004364EB" w:rsidRDefault="004364EB" w:rsidP="006E6AD3">
            <w:pPr>
              <w:spacing w:after="160" w:line="278" w:lineRule="auto"/>
              <w:contextualSpacing/>
              <w:jc w:val="both"/>
              <w:rPr>
                <w:rFonts w:ascii="Calibri" w:eastAsiaTheme="minorHAnsi" w:hAnsi="Calibri" w:cs="Calibri"/>
                <w:kern w:val="2"/>
                <w:sz w:val="22"/>
                <w:szCs w:val="22"/>
                <w:lang w:val="en-ZA"/>
                <w14:ligatures w14:val="standardContextual"/>
              </w:rPr>
            </w:pPr>
          </w:p>
          <w:p w14:paraId="3829840D" w14:textId="49FF4EE4" w:rsidR="00FE2110" w:rsidRPr="00FE2110" w:rsidRDefault="00FE2110" w:rsidP="00FE2110">
            <w:pPr>
              <w:pStyle w:val="ListParagraph"/>
              <w:numPr>
                <w:ilvl w:val="1"/>
                <w:numId w:val="2"/>
              </w:numPr>
              <w:jc w:val="both"/>
              <w:rPr>
                <w:rFonts w:ascii="Calibri" w:hAnsi="Calibri" w:cs="Calibri"/>
                <w:sz w:val="22"/>
                <w:szCs w:val="22"/>
              </w:rPr>
            </w:pPr>
            <w:r w:rsidRPr="00FE2110">
              <w:rPr>
                <w:rFonts w:ascii="Calibri" w:hAnsi="Calibri" w:cs="Calibri"/>
                <w:sz w:val="22"/>
                <w:szCs w:val="22"/>
              </w:rPr>
              <w:t>Safety:</w:t>
            </w:r>
          </w:p>
          <w:p w14:paraId="7EBA3E91" w14:textId="77777777" w:rsidR="00FE2110" w:rsidRPr="00FE2110" w:rsidRDefault="00FE2110" w:rsidP="00FE2110">
            <w:pPr>
              <w:jc w:val="both"/>
              <w:rPr>
                <w:rFonts w:ascii="Calibri" w:eastAsiaTheme="minorHAnsi" w:hAnsi="Calibri" w:cs="Calibri"/>
                <w:sz w:val="22"/>
                <w:szCs w:val="22"/>
              </w:rPr>
            </w:pPr>
          </w:p>
          <w:p w14:paraId="03D5CBD5" w14:textId="7C26786D" w:rsidR="00FE2110" w:rsidRPr="00FE2110" w:rsidRDefault="00FE2110" w:rsidP="00FE2110">
            <w:pPr>
              <w:spacing w:after="160" w:line="278" w:lineRule="auto"/>
              <w:contextualSpacing/>
              <w:jc w:val="both"/>
              <w:rPr>
                <w:rFonts w:ascii="Calibri" w:eastAsiaTheme="minorHAnsi" w:hAnsi="Calibri" w:cs="Calibri"/>
                <w:kern w:val="2"/>
                <w:sz w:val="22"/>
                <w:szCs w:val="22"/>
                <w:lang w:val="en-ZA"/>
                <w14:ligatures w14:val="standardContextual"/>
              </w:rPr>
            </w:pPr>
            <w:r w:rsidRPr="00FE2110">
              <w:rPr>
                <w:rFonts w:ascii="Calibri" w:eastAsiaTheme="minorHAnsi" w:hAnsi="Calibri" w:cs="Calibri"/>
                <w:kern w:val="2"/>
                <w:sz w:val="22"/>
                <w:szCs w:val="22"/>
                <w:lang w:val="en-ZA"/>
                <w14:ligatures w14:val="standardContextual"/>
              </w:rPr>
              <w:t xml:space="preserve">•Your safety on site is of paramount importance to us. For this reason, we've prepared this short induction brochure explaining some of the hazards and rules on this site. Some production areas require personal protective equipment. This equipment will be provided should it be required. Pay strict attention and obey all warning and danger signs. </w:t>
            </w:r>
          </w:p>
          <w:p w14:paraId="6D5DCF2E" w14:textId="3BF94F05" w:rsidR="00FE2110" w:rsidRDefault="00FE2110" w:rsidP="00FE2110">
            <w:pPr>
              <w:spacing w:after="160" w:line="278" w:lineRule="auto"/>
              <w:contextualSpacing/>
              <w:jc w:val="both"/>
              <w:rPr>
                <w:rFonts w:ascii="Calibri" w:eastAsiaTheme="minorHAnsi" w:hAnsi="Calibri" w:cs="Calibri"/>
                <w:kern w:val="2"/>
                <w:sz w:val="22"/>
                <w:szCs w:val="22"/>
                <w:lang w:val="en-ZA"/>
                <w14:ligatures w14:val="standardContextual"/>
              </w:rPr>
            </w:pPr>
            <w:r w:rsidRPr="00FE2110">
              <w:rPr>
                <w:rFonts w:ascii="Calibri" w:eastAsiaTheme="minorHAnsi" w:hAnsi="Calibri" w:cs="Calibri"/>
                <w:kern w:val="2"/>
                <w:sz w:val="22"/>
                <w:szCs w:val="22"/>
                <w:lang w:val="en-ZA"/>
                <w14:ligatures w14:val="standardContextual"/>
              </w:rPr>
              <w:t>We ask that you do not take photographs while on the premises. Should you desire to take photographs please consult with the Production Manager.</w:t>
            </w:r>
          </w:p>
          <w:p w14:paraId="2B9EDA69" w14:textId="77777777" w:rsidR="00813D06" w:rsidRDefault="00813D06" w:rsidP="00FE2110">
            <w:pPr>
              <w:spacing w:after="160" w:line="278" w:lineRule="auto"/>
              <w:contextualSpacing/>
              <w:jc w:val="both"/>
              <w:rPr>
                <w:rFonts w:ascii="Calibri" w:eastAsiaTheme="minorHAnsi" w:hAnsi="Calibri" w:cs="Calibri"/>
                <w:kern w:val="2"/>
                <w:sz w:val="22"/>
                <w:szCs w:val="22"/>
                <w:lang w:val="en-ZA"/>
                <w14:ligatures w14:val="standardContextual"/>
              </w:rPr>
            </w:pPr>
          </w:p>
          <w:p w14:paraId="5A89D7D4" w14:textId="27A57A50" w:rsidR="00813D06" w:rsidRDefault="00813D06" w:rsidP="00813D06">
            <w:pPr>
              <w:pStyle w:val="ListParagraph"/>
              <w:numPr>
                <w:ilvl w:val="1"/>
                <w:numId w:val="2"/>
              </w:numPr>
              <w:rPr>
                <w:rFonts w:ascii="Calibri" w:hAnsi="Calibri" w:cs="Calibri"/>
                <w:sz w:val="22"/>
                <w:szCs w:val="22"/>
              </w:rPr>
            </w:pPr>
            <w:r w:rsidRPr="00813D06">
              <w:rPr>
                <w:rFonts w:ascii="Calibri" w:hAnsi="Calibri" w:cs="Calibri"/>
                <w:sz w:val="22"/>
                <w:szCs w:val="22"/>
              </w:rPr>
              <w:t>Emergency situations:</w:t>
            </w:r>
          </w:p>
          <w:p w14:paraId="49F4C3BD" w14:textId="00016318" w:rsidR="00813D06" w:rsidRPr="00813D06" w:rsidRDefault="00813D06" w:rsidP="00813D06">
            <w:pPr>
              <w:rPr>
                <w:rFonts w:ascii="Calibri" w:eastAsiaTheme="minorHAnsi" w:hAnsi="Calibri" w:cs="Calibri"/>
                <w:sz w:val="22"/>
                <w:szCs w:val="22"/>
              </w:rPr>
            </w:pPr>
            <w:r w:rsidRPr="00813D06">
              <w:rPr>
                <w:rFonts w:ascii="Calibri" w:eastAsiaTheme="minorHAnsi" w:hAnsi="Calibri" w:cs="Calibri"/>
                <w:sz w:val="22"/>
                <w:szCs w:val="22"/>
              </w:rPr>
              <w:t>•Should an evacuation</w:t>
            </w:r>
            <w:r w:rsidR="00196C1A">
              <w:rPr>
                <w:rFonts w:ascii="Calibri" w:eastAsiaTheme="minorHAnsi" w:hAnsi="Calibri" w:cs="Calibri"/>
                <w:sz w:val="22"/>
                <w:szCs w:val="22"/>
              </w:rPr>
              <w:t xml:space="preserve"> be required</w:t>
            </w:r>
            <w:r w:rsidRPr="00813D06">
              <w:rPr>
                <w:rFonts w:ascii="Calibri" w:eastAsiaTheme="minorHAnsi" w:hAnsi="Calibri" w:cs="Calibri"/>
                <w:sz w:val="22"/>
                <w:szCs w:val="22"/>
              </w:rPr>
              <w:t xml:space="preserve"> in the event of fire, bomb threat or any suchlike, the evacuation alarm will sound. </w:t>
            </w:r>
          </w:p>
          <w:p w14:paraId="4E06000D" w14:textId="26197D71" w:rsidR="00813D06" w:rsidRPr="00813D06" w:rsidRDefault="00813D06" w:rsidP="00813D06">
            <w:pPr>
              <w:rPr>
                <w:rFonts w:ascii="Calibri" w:eastAsiaTheme="minorHAnsi" w:hAnsi="Calibri" w:cs="Calibri"/>
                <w:sz w:val="22"/>
                <w:szCs w:val="22"/>
              </w:rPr>
            </w:pPr>
            <w:r w:rsidRPr="00813D06">
              <w:rPr>
                <w:rFonts w:ascii="Calibri" w:eastAsiaTheme="minorHAnsi" w:hAnsi="Calibri" w:cs="Calibri"/>
                <w:sz w:val="22"/>
                <w:szCs w:val="22"/>
              </w:rPr>
              <w:t xml:space="preserve">•In this </w:t>
            </w:r>
            <w:proofErr w:type="gramStart"/>
            <w:r w:rsidRPr="00813D06">
              <w:rPr>
                <w:rFonts w:ascii="Calibri" w:eastAsiaTheme="minorHAnsi" w:hAnsi="Calibri" w:cs="Calibri"/>
                <w:sz w:val="22"/>
                <w:szCs w:val="22"/>
              </w:rPr>
              <w:t>event</w:t>
            </w:r>
            <w:proofErr w:type="gramEnd"/>
            <w:r w:rsidRPr="00813D06">
              <w:rPr>
                <w:rFonts w:ascii="Calibri" w:eastAsiaTheme="minorHAnsi" w:hAnsi="Calibri" w:cs="Calibri"/>
                <w:sz w:val="22"/>
                <w:szCs w:val="22"/>
              </w:rPr>
              <w:t xml:space="preserve"> please proceed to the</w:t>
            </w:r>
            <w:r w:rsidR="00C91FB9">
              <w:rPr>
                <w:rFonts w:ascii="Calibri" w:eastAsiaTheme="minorHAnsi" w:hAnsi="Calibri" w:cs="Calibri"/>
                <w:sz w:val="22"/>
                <w:szCs w:val="22"/>
              </w:rPr>
              <w:t xml:space="preserve"> nearest</w:t>
            </w:r>
            <w:r w:rsidRPr="00813D06">
              <w:rPr>
                <w:rFonts w:ascii="Calibri" w:eastAsiaTheme="minorHAnsi" w:hAnsi="Calibri" w:cs="Calibri"/>
                <w:sz w:val="22"/>
                <w:szCs w:val="22"/>
              </w:rPr>
              <w:t xml:space="preserve"> assembly area</w:t>
            </w:r>
            <w:r w:rsidR="008C18D0">
              <w:rPr>
                <w:rFonts w:ascii="Calibri" w:eastAsiaTheme="minorHAnsi" w:hAnsi="Calibri" w:cs="Calibri"/>
                <w:sz w:val="22"/>
                <w:szCs w:val="22"/>
              </w:rPr>
              <w:t xml:space="preserve"> [please see safety boards</w:t>
            </w:r>
            <w:r w:rsidR="00BA5780">
              <w:rPr>
                <w:rFonts w:ascii="Calibri" w:eastAsiaTheme="minorHAnsi" w:hAnsi="Calibri" w:cs="Calibri"/>
                <w:sz w:val="22"/>
                <w:szCs w:val="22"/>
              </w:rPr>
              <w:t xml:space="preserve"> for evacuation routs and emergency exits</w:t>
            </w:r>
            <w:r w:rsidR="008C18D0">
              <w:rPr>
                <w:rFonts w:ascii="Calibri" w:eastAsiaTheme="minorHAnsi" w:hAnsi="Calibri" w:cs="Calibri"/>
                <w:sz w:val="22"/>
                <w:szCs w:val="22"/>
              </w:rPr>
              <w:t>]</w:t>
            </w:r>
            <w:r w:rsidRPr="00813D06">
              <w:rPr>
                <w:rFonts w:ascii="Calibri" w:eastAsiaTheme="minorHAnsi" w:hAnsi="Calibri" w:cs="Calibri"/>
                <w:sz w:val="22"/>
                <w:szCs w:val="22"/>
              </w:rPr>
              <w:t xml:space="preserve">. For assistance in this </w:t>
            </w:r>
            <w:r w:rsidR="00CA5B13" w:rsidRPr="00813D06">
              <w:rPr>
                <w:rFonts w:ascii="Calibri" w:eastAsiaTheme="minorHAnsi" w:hAnsi="Calibri" w:cs="Calibri"/>
                <w:sz w:val="22"/>
                <w:szCs w:val="22"/>
              </w:rPr>
              <w:t>regard,</w:t>
            </w:r>
            <w:r w:rsidRPr="00813D06">
              <w:rPr>
                <w:rFonts w:ascii="Calibri" w:eastAsiaTheme="minorHAnsi" w:hAnsi="Calibri" w:cs="Calibri"/>
                <w:sz w:val="22"/>
                <w:szCs w:val="22"/>
              </w:rPr>
              <w:t xml:space="preserve"> you may ask any</w:t>
            </w:r>
            <w:r w:rsidR="00CA5B13">
              <w:rPr>
                <w:rFonts w:ascii="Calibri" w:eastAsiaTheme="minorHAnsi" w:hAnsi="Calibri" w:cs="Calibri"/>
                <w:sz w:val="22"/>
                <w:szCs w:val="22"/>
              </w:rPr>
              <w:t>one</w:t>
            </w:r>
            <w:r w:rsidRPr="00813D06">
              <w:rPr>
                <w:rFonts w:ascii="Calibri" w:eastAsiaTheme="minorHAnsi" w:hAnsi="Calibri" w:cs="Calibri"/>
                <w:sz w:val="22"/>
                <w:szCs w:val="22"/>
              </w:rPr>
              <w:t xml:space="preserve"> </w:t>
            </w:r>
            <w:r w:rsidR="00CA5B13">
              <w:rPr>
                <w:rFonts w:ascii="Calibri" w:eastAsiaTheme="minorHAnsi" w:hAnsi="Calibri" w:cs="Calibri"/>
                <w:sz w:val="22"/>
                <w:szCs w:val="22"/>
              </w:rPr>
              <w:t>from the</w:t>
            </w:r>
            <w:r w:rsidRPr="00813D06">
              <w:rPr>
                <w:rFonts w:ascii="Calibri" w:eastAsiaTheme="minorHAnsi" w:hAnsi="Calibri" w:cs="Calibri"/>
                <w:sz w:val="22"/>
                <w:szCs w:val="22"/>
              </w:rPr>
              <w:t xml:space="preserve"> </w:t>
            </w:r>
            <w:r w:rsidR="00CA5B13">
              <w:rPr>
                <w:rFonts w:ascii="Calibri" w:eastAsiaTheme="minorHAnsi" w:hAnsi="Calibri" w:cs="Calibri"/>
                <w:sz w:val="22"/>
                <w:szCs w:val="22"/>
              </w:rPr>
              <w:t>m</w:t>
            </w:r>
            <w:r w:rsidRPr="00813D06">
              <w:rPr>
                <w:rFonts w:ascii="Calibri" w:eastAsiaTheme="minorHAnsi" w:hAnsi="Calibri" w:cs="Calibri"/>
                <w:sz w:val="22"/>
                <w:szCs w:val="22"/>
              </w:rPr>
              <w:t>anagement</w:t>
            </w:r>
            <w:r w:rsidR="00CA5B13">
              <w:rPr>
                <w:rFonts w:ascii="Calibri" w:eastAsiaTheme="minorHAnsi" w:hAnsi="Calibri" w:cs="Calibri"/>
                <w:sz w:val="22"/>
                <w:szCs w:val="22"/>
              </w:rPr>
              <w:t xml:space="preserve"> team</w:t>
            </w:r>
            <w:r w:rsidRPr="00813D06">
              <w:rPr>
                <w:rFonts w:ascii="Calibri" w:eastAsiaTheme="minorHAnsi" w:hAnsi="Calibri" w:cs="Calibri"/>
                <w:sz w:val="22"/>
                <w:szCs w:val="22"/>
              </w:rPr>
              <w:t>.</w:t>
            </w:r>
          </w:p>
          <w:p w14:paraId="573CDD1F" w14:textId="77777777" w:rsidR="00813D06" w:rsidRPr="00813D06" w:rsidRDefault="00813D06" w:rsidP="00813D06">
            <w:pPr>
              <w:rPr>
                <w:rFonts w:ascii="Calibri" w:eastAsiaTheme="minorHAnsi" w:hAnsi="Calibri" w:cs="Calibri"/>
                <w:sz w:val="22"/>
                <w:szCs w:val="22"/>
              </w:rPr>
            </w:pPr>
          </w:p>
          <w:p w14:paraId="023EE3A5" w14:textId="2F20EE56" w:rsidR="00813D06" w:rsidRPr="0016449E" w:rsidRDefault="00004CCD" w:rsidP="0016449E">
            <w:pPr>
              <w:jc w:val="center"/>
              <w:rPr>
                <w:rFonts w:ascii="Calibri" w:eastAsiaTheme="minorHAnsi" w:hAnsi="Calibri" w:cs="Calibri"/>
                <w:i/>
                <w:iCs/>
                <w:color w:val="FF0000"/>
                <w:sz w:val="22"/>
                <w:szCs w:val="22"/>
              </w:rPr>
            </w:pPr>
            <w:r w:rsidRPr="0016449E">
              <w:rPr>
                <w:rFonts w:ascii="Calibri" w:eastAsiaTheme="minorHAnsi" w:hAnsi="Calibri" w:cs="Calibri"/>
                <w:i/>
                <w:iCs/>
                <w:color w:val="FF0000"/>
                <w:sz w:val="22"/>
                <w:szCs w:val="22"/>
              </w:rPr>
              <w:t xml:space="preserve">PLEASE, </w:t>
            </w:r>
            <w:r w:rsidR="00813D06" w:rsidRPr="0016449E">
              <w:rPr>
                <w:rFonts w:ascii="Calibri" w:eastAsiaTheme="minorHAnsi" w:hAnsi="Calibri" w:cs="Calibri"/>
                <w:i/>
                <w:iCs/>
                <w:color w:val="FF0000"/>
                <w:sz w:val="22"/>
                <w:szCs w:val="22"/>
              </w:rPr>
              <w:t>DO NOT PANIC. WE HAVE WELL TRAINED FIRE FIGHTERS AND EVACUATION MARSHALLS.</w:t>
            </w:r>
          </w:p>
          <w:p w14:paraId="38AD6952" w14:textId="77777777" w:rsidR="00467BA7" w:rsidRDefault="00467BA7" w:rsidP="00813D06">
            <w:pPr>
              <w:rPr>
                <w:rFonts w:ascii="Calibri" w:eastAsiaTheme="minorHAnsi" w:hAnsi="Calibri" w:cs="Calibri"/>
                <w:color w:val="FF0000"/>
                <w:sz w:val="22"/>
                <w:szCs w:val="22"/>
              </w:rPr>
            </w:pPr>
          </w:p>
          <w:p w14:paraId="0DCE8706" w14:textId="2B4BCDC1" w:rsidR="00467BA7" w:rsidRDefault="00467BA7" w:rsidP="00467BA7">
            <w:pPr>
              <w:pStyle w:val="ListParagraph"/>
              <w:numPr>
                <w:ilvl w:val="1"/>
                <w:numId w:val="2"/>
              </w:numPr>
              <w:rPr>
                <w:rFonts w:ascii="Calibri" w:hAnsi="Calibri" w:cs="Calibri"/>
                <w:sz w:val="22"/>
                <w:szCs w:val="22"/>
              </w:rPr>
            </w:pPr>
            <w:r w:rsidRPr="00EC7EE0">
              <w:rPr>
                <w:rFonts w:ascii="Calibri" w:hAnsi="Calibri" w:cs="Calibri"/>
                <w:sz w:val="22"/>
                <w:szCs w:val="22"/>
              </w:rPr>
              <w:t>Entry to site and production areas:</w:t>
            </w:r>
          </w:p>
          <w:p w14:paraId="50FA6885" w14:textId="77777777" w:rsidR="000267A0" w:rsidRPr="000267A0" w:rsidRDefault="000267A0" w:rsidP="000267A0">
            <w:pPr>
              <w:rPr>
                <w:rFonts w:ascii="Calibri" w:eastAsiaTheme="minorHAnsi" w:hAnsi="Calibri" w:cs="Calibri"/>
                <w:sz w:val="22"/>
                <w:szCs w:val="22"/>
              </w:rPr>
            </w:pPr>
          </w:p>
          <w:p w14:paraId="0430C6C8" w14:textId="75A7FADF" w:rsidR="00EC7EE0" w:rsidRPr="00EC7EE0" w:rsidRDefault="00EC7EE0" w:rsidP="003D63D0">
            <w:pPr>
              <w:pStyle w:val="ListParagraph"/>
              <w:numPr>
                <w:ilvl w:val="0"/>
                <w:numId w:val="17"/>
              </w:numPr>
              <w:jc w:val="both"/>
              <w:rPr>
                <w:rFonts w:ascii="Calibri" w:hAnsi="Calibri" w:cs="Calibri"/>
                <w:sz w:val="22"/>
                <w:szCs w:val="22"/>
              </w:rPr>
            </w:pPr>
            <w:r w:rsidRPr="00EC7EE0">
              <w:rPr>
                <w:rFonts w:ascii="Calibri" w:hAnsi="Calibri" w:cs="Calibri"/>
                <w:sz w:val="22"/>
                <w:szCs w:val="22"/>
              </w:rPr>
              <w:t>Visitors / Customers</w:t>
            </w:r>
            <w:r>
              <w:rPr>
                <w:rFonts w:ascii="Calibri" w:hAnsi="Calibri" w:cs="Calibri"/>
                <w:sz w:val="22"/>
                <w:szCs w:val="22"/>
              </w:rPr>
              <w:t xml:space="preserve">/ Contractors </w:t>
            </w:r>
            <w:r w:rsidRPr="00EC7EE0">
              <w:rPr>
                <w:rFonts w:ascii="Calibri" w:hAnsi="Calibri" w:cs="Calibri"/>
                <w:sz w:val="22"/>
                <w:szCs w:val="22"/>
              </w:rPr>
              <w:t xml:space="preserve">are NOT permitted into the production </w:t>
            </w:r>
            <w:r>
              <w:rPr>
                <w:rFonts w:ascii="Calibri" w:hAnsi="Calibri" w:cs="Calibri"/>
                <w:sz w:val="22"/>
                <w:szCs w:val="22"/>
              </w:rPr>
              <w:t>facility</w:t>
            </w:r>
            <w:r w:rsidRPr="00EC7EE0">
              <w:rPr>
                <w:rFonts w:ascii="Calibri" w:hAnsi="Calibri" w:cs="Calibri"/>
                <w:sz w:val="22"/>
                <w:szCs w:val="22"/>
              </w:rPr>
              <w:t xml:space="preserve">/ area unless accompanied by </w:t>
            </w:r>
            <w:r>
              <w:rPr>
                <w:rFonts w:ascii="Calibri" w:hAnsi="Calibri" w:cs="Calibri"/>
                <w:sz w:val="22"/>
                <w:szCs w:val="22"/>
              </w:rPr>
              <w:t>a representative from Lowveld Nut</w:t>
            </w:r>
            <w:r w:rsidR="007A6CD6">
              <w:rPr>
                <w:rFonts w:ascii="Calibri" w:hAnsi="Calibri" w:cs="Calibri"/>
                <w:sz w:val="22"/>
                <w:szCs w:val="22"/>
              </w:rPr>
              <w:t>s</w:t>
            </w:r>
            <w:r>
              <w:rPr>
                <w:rFonts w:ascii="Calibri" w:hAnsi="Calibri" w:cs="Calibri"/>
                <w:sz w:val="22"/>
                <w:szCs w:val="22"/>
              </w:rPr>
              <w:t xml:space="preserve">. </w:t>
            </w:r>
          </w:p>
          <w:p w14:paraId="0E3BE84F" w14:textId="60A6357F" w:rsidR="00467BA7" w:rsidRDefault="00EC7EE0" w:rsidP="003D63D0">
            <w:pPr>
              <w:pStyle w:val="ListParagraph"/>
              <w:numPr>
                <w:ilvl w:val="0"/>
                <w:numId w:val="17"/>
              </w:numPr>
              <w:jc w:val="both"/>
              <w:rPr>
                <w:rFonts w:ascii="Calibri" w:hAnsi="Calibri" w:cs="Calibri"/>
                <w:sz w:val="22"/>
                <w:szCs w:val="22"/>
              </w:rPr>
            </w:pPr>
            <w:r w:rsidRPr="00EC7EE0">
              <w:rPr>
                <w:rFonts w:ascii="Calibri" w:hAnsi="Calibri" w:cs="Calibri"/>
                <w:sz w:val="22"/>
                <w:szCs w:val="22"/>
              </w:rPr>
              <w:t xml:space="preserve">No children are allowed in the warehouse/ production </w:t>
            </w:r>
            <w:r w:rsidR="007A6CD6">
              <w:rPr>
                <w:rFonts w:ascii="Calibri" w:hAnsi="Calibri" w:cs="Calibri"/>
                <w:sz w:val="22"/>
                <w:szCs w:val="22"/>
              </w:rPr>
              <w:t>facility</w:t>
            </w:r>
            <w:r w:rsidRPr="00EC7EE0">
              <w:rPr>
                <w:rFonts w:ascii="Calibri" w:hAnsi="Calibri" w:cs="Calibri"/>
                <w:sz w:val="22"/>
                <w:szCs w:val="22"/>
              </w:rPr>
              <w:t xml:space="preserve"> unless approved by </w:t>
            </w:r>
            <w:r w:rsidR="007A6CD6">
              <w:rPr>
                <w:rFonts w:ascii="Calibri" w:hAnsi="Calibri" w:cs="Calibri"/>
                <w:sz w:val="22"/>
                <w:szCs w:val="22"/>
              </w:rPr>
              <w:t xml:space="preserve">the </w:t>
            </w:r>
            <w:r w:rsidRPr="007A6CD6">
              <w:rPr>
                <w:rFonts w:ascii="Calibri" w:hAnsi="Calibri" w:cs="Calibri"/>
                <w:sz w:val="22"/>
                <w:szCs w:val="22"/>
              </w:rPr>
              <w:t>Op</w:t>
            </w:r>
            <w:r w:rsidR="007A6CD6" w:rsidRPr="007A6CD6">
              <w:rPr>
                <w:rFonts w:ascii="Calibri" w:hAnsi="Calibri" w:cs="Calibri"/>
                <w:sz w:val="22"/>
                <w:szCs w:val="22"/>
              </w:rPr>
              <w:t>eration</w:t>
            </w:r>
            <w:r w:rsidRPr="007A6CD6">
              <w:rPr>
                <w:rFonts w:ascii="Calibri" w:hAnsi="Calibri" w:cs="Calibri"/>
                <w:sz w:val="22"/>
                <w:szCs w:val="22"/>
              </w:rPr>
              <w:t xml:space="preserve">s Management and accompanied by </w:t>
            </w:r>
            <w:r w:rsidR="007A6CD6">
              <w:rPr>
                <w:rFonts w:ascii="Calibri" w:hAnsi="Calibri" w:cs="Calibri"/>
                <w:sz w:val="22"/>
                <w:szCs w:val="22"/>
              </w:rPr>
              <w:t>a representative from Lowveld Nuts.</w:t>
            </w:r>
          </w:p>
          <w:p w14:paraId="7E621FB0" w14:textId="77777777" w:rsidR="00637318" w:rsidRDefault="00637318" w:rsidP="003D63D0">
            <w:pPr>
              <w:jc w:val="both"/>
              <w:rPr>
                <w:rFonts w:ascii="Calibri" w:eastAsiaTheme="minorHAnsi" w:hAnsi="Calibri" w:cs="Calibri"/>
                <w:sz w:val="22"/>
                <w:szCs w:val="22"/>
              </w:rPr>
            </w:pPr>
          </w:p>
          <w:p w14:paraId="22ECA621" w14:textId="246749B0" w:rsidR="00637318" w:rsidRDefault="00637318" w:rsidP="003D63D0">
            <w:pPr>
              <w:pStyle w:val="ListParagraph"/>
              <w:numPr>
                <w:ilvl w:val="1"/>
                <w:numId w:val="2"/>
              </w:numPr>
              <w:jc w:val="both"/>
              <w:rPr>
                <w:rFonts w:ascii="Calibri" w:hAnsi="Calibri" w:cs="Calibri"/>
                <w:sz w:val="22"/>
                <w:szCs w:val="22"/>
              </w:rPr>
            </w:pPr>
            <w:r w:rsidRPr="00637318">
              <w:rPr>
                <w:rFonts w:ascii="Calibri" w:hAnsi="Calibri" w:cs="Calibri"/>
                <w:sz w:val="22"/>
                <w:szCs w:val="22"/>
              </w:rPr>
              <w:t>Forklifts/ other vehicles and moving equipment:</w:t>
            </w:r>
          </w:p>
          <w:p w14:paraId="2D3DB150" w14:textId="77777777" w:rsidR="000267A0" w:rsidRPr="000267A0" w:rsidRDefault="000267A0" w:rsidP="000267A0">
            <w:pPr>
              <w:jc w:val="both"/>
              <w:rPr>
                <w:rFonts w:ascii="Calibri" w:eastAsiaTheme="minorHAnsi" w:hAnsi="Calibri" w:cs="Calibri"/>
                <w:sz w:val="22"/>
                <w:szCs w:val="22"/>
              </w:rPr>
            </w:pPr>
          </w:p>
          <w:p w14:paraId="04F5CBE1" w14:textId="77777777" w:rsidR="00637318" w:rsidRPr="00637318" w:rsidRDefault="00637318" w:rsidP="003D63D0">
            <w:pPr>
              <w:pStyle w:val="ListParagraph"/>
              <w:numPr>
                <w:ilvl w:val="0"/>
                <w:numId w:val="18"/>
              </w:numPr>
              <w:jc w:val="both"/>
              <w:rPr>
                <w:rFonts w:ascii="Calibri" w:hAnsi="Calibri" w:cs="Calibri"/>
                <w:sz w:val="22"/>
                <w:szCs w:val="22"/>
              </w:rPr>
            </w:pPr>
            <w:r w:rsidRPr="00637318">
              <w:rPr>
                <w:rFonts w:ascii="Calibri" w:hAnsi="Calibri" w:cs="Calibri"/>
                <w:sz w:val="22"/>
                <w:szCs w:val="22"/>
              </w:rPr>
              <w:t xml:space="preserve">Remember that this is a functioning facility and forklifts are in use. Please be vigilant, watch and listen for forklifts moving material in and around the premises. </w:t>
            </w:r>
          </w:p>
          <w:p w14:paraId="649B3C7F" w14:textId="755ED440" w:rsidR="00637318" w:rsidRPr="00637318" w:rsidRDefault="00637318" w:rsidP="003D63D0">
            <w:pPr>
              <w:pStyle w:val="ListParagraph"/>
              <w:numPr>
                <w:ilvl w:val="0"/>
                <w:numId w:val="18"/>
              </w:numPr>
              <w:jc w:val="both"/>
              <w:rPr>
                <w:rFonts w:ascii="Calibri" w:hAnsi="Calibri" w:cs="Calibri"/>
                <w:sz w:val="22"/>
                <w:szCs w:val="22"/>
              </w:rPr>
            </w:pPr>
            <w:r w:rsidRPr="00637318">
              <w:rPr>
                <w:rFonts w:ascii="Calibri" w:hAnsi="Calibri" w:cs="Calibri"/>
                <w:sz w:val="22"/>
                <w:szCs w:val="22"/>
              </w:rPr>
              <w:t xml:space="preserve">Please ensure that forklift drivers are aware of your presence before you approach them. Forklift </w:t>
            </w:r>
            <w:r w:rsidR="003D63D0">
              <w:rPr>
                <w:rFonts w:ascii="Calibri" w:hAnsi="Calibri" w:cs="Calibri"/>
                <w:sz w:val="22"/>
                <w:szCs w:val="22"/>
              </w:rPr>
              <w:t xml:space="preserve">and </w:t>
            </w:r>
            <w:r w:rsidRPr="00637318">
              <w:rPr>
                <w:rFonts w:ascii="Calibri" w:hAnsi="Calibri" w:cs="Calibri"/>
                <w:sz w:val="22"/>
                <w:szCs w:val="22"/>
              </w:rPr>
              <w:t>trucks are to be operated by authorised personnel only.</w:t>
            </w:r>
          </w:p>
          <w:p w14:paraId="326CB219" w14:textId="77777777" w:rsidR="00637318" w:rsidRPr="00637318" w:rsidRDefault="00637318" w:rsidP="003D63D0">
            <w:pPr>
              <w:pStyle w:val="ListParagraph"/>
              <w:numPr>
                <w:ilvl w:val="0"/>
                <w:numId w:val="18"/>
              </w:numPr>
              <w:jc w:val="both"/>
              <w:rPr>
                <w:rFonts w:ascii="Calibri" w:hAnsi="Calibri" w:cs="Calibri"/>
                <w:sz w:val="22"/>
                <w:szCs w:val="22"/>
              </w:rPr>
            </w:pPr>
            <w:r w:rsidRPr="00637318">
              <w:rPr>
                <w:rFonts w:ascii="Calibri" w:hAnsi="Calibri" w:cs="Calibri"/>
                <w:sz w:val="22"/>
                <w:szCs w:val="22"/>
              </w:rPr>
              <w:t>Never walk under any raised load.</w:t>
            </w:r>
          </w:p>
          <w:p w14:paraId="0EF93A62" w14:textId="026D578D" w:rsidR="00637318" w:rsidRPr="00637318" w:rsidRDefault="00637318" w:rsidP="003D63D0">
            <w:pPr>
              <w:pStyle w:val="ListParagraph"/>
              <w:numPr>
                <w:ilvl w:val="0"/>
                <w:numId w:val="18"/>
              </w:numPr>
              <w:jc w:val="both"/>
              <w:rPr>
                <w:rFonts w:ascii="Calibri" w:hAnsi="Calibri" w:cs="Calibri"/>
                <w:sz w:val="22"/>
                <w:szCs w:val="22"/>
              </w:rPr>
            </w:pPr>
            <w:r w:rsidRPr="00637318">
              <w:rPr>
                <w:rFonts w:ascii="Calibri" w:hAnsi="Calibri" w:cs="Calibri"/>
                <w:sz w:val="22"/>
                <w:szCs w:val="22"/>
              </w:rPr>
              <w:t xml:space="preserve">Beware of forklifts and heavy vehicles especially when they are </w:t>
            </w:r>
            <w:r w:rsidR="003D63D0">
              <w:rPr>
                <w:rFonts w:ascii="Calibri" w:hAnsi="Calibri" w:cs="Calibri"/>
                <w:sz w:val="22"/>
                <w:szCs w:val="22"/>
              </w:rPr>
              <w:t>moving backwards</w:t>
            </w:r>
            <w:r w:rsidRPr="00637318">
              <w:rPr>
                <w:rFonts w:ascii="Calibri" w:hAnsi="Calibri" w:cs="Calibri"/>
                <w:sz w:val="22"/>
                <w:szCs w:val="22"/>
              </w:rPr>
              <w:t>.</w:t>
            </w:r>
          </w:p>
          <w:p w14:paraId="0A417827" w14:textId="7D8C1778" w:rsidR="00637318" w:rsidRPr="00637318" w:rsidRDefault="00637318" w:rsidP="003D63D0">
            <w:pPr>
              <w:pStyle w:val="ListParagraph"/>
              <w:numPr>
                <w:ilvl w:val="0"/>
                <w:numId w:val="18"/>
              </w:numPr>
              <w:jc w:val="both"/>
              <w:rPr>
                <w:rFonts w:ascii="Calibri" w:hAnsi="Calibri" w:cs="Calibri"/>
                <w:sz w:val="22"/>
                <w:szCs w:val="22"/>
              </w:rPr>
            </w:pPr>
            <w:r w:rsidRPr="00637318">
              <w:rPr>
                <w:rFonts w:ascii="Calibri" w:hAnsi="Calibri" w:cs="Calibri"/>
                <w:sz w:val="22"/>
                <w:szCs w:val="22"/>
              </w:rPr>
              <w:t xml:space="preserve">Drivers of delivery vehicles are requested to ensure that they check behind their vehicles before </w:t>
            </w:r>
            <w:r w:rsidR="003D63D0">
              <w:rPr>
                <w:rFonts w:ascii="Calibri" w:hAnsi="Calibri" w:cs="Calibri"/>
                <w:sz w:val="22"/>
                <w:szCs w:val="22"/>
              </w:rPr>
              <w:t>proceeding backwards</w:t>
            </w:r>
            <w:r w:rsidRPr="00637318">
              <w:rPr>
                <w:rFonts w:ascii="Calibri" w:hAnsi="Calibri" w:cs="Calibri"/>
                <w:sz w:val="22"/>
                <w:szCs w:val="22"/>
              </w:rPr>
              <w:t>.</w:t>
            </w:r>
          </w:p>
          <w:p w14:paraId="48815359" w14:textId="070003F0" w:rsidR="00637318" w:rsidRPr="003D63D0" w:rsidRDefault="00637318" w:rsidP="003D63D0">
            <w:pPr>
              <w:pStyle w:val="ListParagraph"/>
              <w:numPr>
                <w:ilvl w:val="0"/>
                <w:numId w:val="18"/>
              </w:numPr>
              <w:jc w:val="both"/>
              <w:rPr>
                <w:rFonts w:ascii="Calibri" w:hAnsi="Calibri" w:cs="Calibri"/>
                <w:sz w:val="22"/>
                <w:szCs w:val="22"/>
              </w:rPr>
            </w:pPr>
            <w:r w:rsidRPr="00637318">
              <w:rPr>
                <w:rFonts w:ascii="Calibri" w:hAnsi="Calibri" w:cs="Calibri"/>
                <w:sz w:val="22"/>
                <w:szCs w:val="22"/>
              </w:rPr>
              <w:t xml:space="preserve">Secure your load before leaving the site. </w:t>
            </w:r>
          </w:p>
          <w:p w14:paraId="75DC8349" w14:textId="77777777" w:rsidR="00813D06" w:rsidRPr="00813D06" w:rsidRDefault="00813D06" w:rsidP="00813D06">
            <w:pPr>
              <w:jc w:val="both"/>
              <w:rPr>
                <w:rFonts w:ascii="Calibri" w:eastAsiaTheme="minorHAnsi" w:hAnsi="Calibri" w:cs="Calibri"/>
                <w:sz w:val="22"/>
                <w:szCs w:val="22"/>
              </w:rPr>
            </w:pPr>
          </w:p>
          <w:p w14:paraId="7BADCFAC" w14:textId="2C9D0DA1" w:rsidR="00741C03" w:rsidRPr="00741C03" w:rsidRDefault="006E6AD3" w:rsidP="00741C03">
            <w:pPr>
              <w:pStyle w:val="ListParagraph"/>
              <w:numPr>
                <w:ilvl w:val="1"/>
                <w:numId w:val="2"/>
              </w:numPr>
              <w:jc w:val="both"/>
              <w:rPr>
                <w:rFonts w:ascii="Calibri" w:hAnsi="Calibri" w:cs="Calibri"/>
                <w:sz w:val="22"/>
                <w:szCs w:val="22"/>
              </w:rPr>
            </w:pPr>
            <w:r w:rsidRPr="00741C03">
              <w:rPr>
                <w:rFonts w:ascii="Calibri" w:hAnsi="Calibri" w:cs="Calibri"/>
                <w:sz w:val="22"/>
                <w:szCs w:val="22"/>
              </w:rPr>
              <w:t>G</w:t>
            </w:r>
            <w:r w:rsidR="00741C03" w:rsidRPr="00741C03">
              <w:rPr>
                <w:rFonts w:ascii="Calibri" w:hAnsi="Calibri" w:cs="Calibri"/>
                <w:sz w:val="22"/>
                <w:szCs w:val="22"/>
              </w:rPr>
              <w:t>eneral</w:t>
            </w:r>
            <w:r w:rsidRPr="00741C03">
              <w:rPr>
                <w:rFonts w:ascii="Calibri" w:hAnsi="Calibri" w:cs="Calibri"/>
                <w:sz w:val="22"/>
                <w:szCs w:val="22"/>
              </w:rPr>
              <w:t xml:space="preserve"> Hygiene rules for storage, production and </w:t>
            </w:r>
            <w:r w:rsidR="00741C03" w:rsidRPr="00741C03">
              <w:rPr>
                <w:rFonts w:ascii="Calibri" w:hAnsi="Calibri" w:cs="Calibri"/>
                <w:sz w:val="22"/>
                <w:szCs w:val="22"/>
              </w:rPr>
              <w:t xml:space="preserve">staff areas on site: </w:t>
            </w:r>
          </w:p>
          <w:p w14:paraId="2F8BC560" w14:textId="0F0ED632"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•No jewellery is allowed in the processing area (no rings, or studs in exposed parts of the body)</w:t>
            </w:r>
          </w:p>
          <w:p w14:paraId="201FBCEF" w14:textId="2020A7DE"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•No watches should be worn.</w:t>
            </w:r>
          </w:p>
          <w:p w14:paraId="7C9FD41E" w14:textId="1FD4A2FA"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•Fingernails should be kept short, clean and unvarnished. No false fingernails may be worn.</w:t>
            </w:r>
          </w:p>
          <w:p w14:paraId="1A99850D" w14:textId="3B7D148E"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•Wash hands, according to entrance procedure after use of toilets and when entering the factory.</w:t>
            </w:r>
          </w:p>
          <w:p w14:paraId="0E920AD5" w14:textId="114DAD17"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 xml:space="preserve">•Cuts, abrasions, grazes on exposed skin etc. must be reported to the first aid person/person being visited and must be covered by a </w:t>
            </w:r>
            <w:r w:rsidR="00741C03" w:rsidRPr="006E6AD3">
              <w:rPr>
                <w:rFonts w:ascii="Calibri" w:eastAsiaTheme="minorHAnsi" w:hAnsi="Calibri" w:cs="Calibri"/>
                <w:kern w:val="2"/>
                <w:sz w:val="22"/>
                <w:szCs w:val="22"/>
                <w:lang w:val="en-ZA"/>
                <w14:ligatures w14:val="standardContextual"/>
              </w:rPr>
              <w:t>blue</w:t>
            </w:r>
            <w:r w:rsidRPr="006E6AD3">
              <w:rPr>
                <w:rFonts w:ascii="Calibri" w:eastAsiaTheme="minorHAnsi" w:hAnsi="Calibri" w:cs="Calibri"/>
                <w:kern w:val="2"/>
                <w:sz w:val="22"/>
                <w:szCs w:val="22"/>
                <w:lang w:val="en-ZA"/>
                <w14:ligatures w14:val="standardContextual"/>
              </w:rPr>
              <w:t xml:space="preserve"> metal detectable plasters supplied by the company.</w:t>
            </w:r>
          </w:p>
          <w:p w14:paraId="13B64F52" w14:textId="6BF5F3D1"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•No cell phones are allowed into the Production Area.</w:t>
            </w:r>
          </w:p>
          <w:p w14:paraId="540DAA45" w14:textId="55978190"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•If you are suffering, or have recently been exposed to an infectious disease, you must declare so to the person to whom you report to.</w:t>
            </w:r>
          </w:p>
          <w:p w14:paraId="2B49FCB9" w14:textId="30525172"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•No food or drink may be consumed, and no gum chewed. Eating and drinking in canteen/kitchen and indicated outside area.</w:t>
            </w:r>
          </w:p>
          <w:p w14:paraId="50710F03" w14:textId="610B5DFA"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•Do not starts work if you have an infectious disease, an upset stomach, or a discharge from eyes, nose or ears.</w:t>
            </w:r>
          </w:p>
          <w:p w14:paraId="1C59BCB6" w14:textId="0C211850"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 xml:space="preserve">•No smoking is permitted in offices and/or the building- only permitted outside in the smoking area. </w:t>
            </w:r>
          </w:p>
          <w:p w14:paraId="39A944B2" w14:textId="6CAE7C64"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•The wearing of make-up, strong perfume or aftershave is prohibited, inside the factory.</w:t>
            </w:r>
          </w:p>
          <w:p w14:paraId="2DBD2B72" w14:textId="7CE70588"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•Personal medicine can only be stored in the lockers in the change room, none inside the factory – this is to minimize the risk of contamination.</w:t>
            </w:r>
          </w:p>
          <w:p w14:paraId="4D387287" w14:textId="45CC2053"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 xml:space="preserve">•No wood is allowed inside the factory </w:t>
            </w:r>
          </w:p>
          <w:p w14:paraId="098E9524" w14:textId="2601604D"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•No glass or glass products allowed inside the factory there are exceptions made, refer to Glass policy</w:t>
            </w:r>
            <w:r w:rsidR="00741C03">
              <w:rPr>
                <w:rFonts w:ascii="Calibri" w:eastAsiaTheme="minorHAnsi" w:hAnsi="Calibri" w:cs="Calibri"/>
                <w:kern w:val="2"/>
                <w:sz w:val="22"/>
                <w:szCs w:val="22"/>
                <w:lang w:val="en-ZA"/>
                <w14:ligatures w14:val="standardContextual"/>
              </w:rPr>
              <w:t xml:space="preserve">, </w:t>
            </w:r>
            <w:r w:rsidRPr="006E6AD3">
              <w:rPr>
                <w:rFonts w:ascii="Calibri" w:eastAsiaTheme="minorHAnsi" w:hAnsi="Calibri" w:cs="Calibri"/>
                <w:kern w:val="2"/>
                <w:sz w:val="22"/>
                <w:szCs w:val="22"/>
                <w:lang w:val="en-ZA"/>
                <w14:ligatures w14:val="standardContextual"/>
              </w:rPr>
              <w:t xml:space="preserve">no metal staples and paperclips allowed in the </w:t>
            </w:r>
            <w:r w:rsidR="00741C03" w:rsidRPr="006E6AD3">
              <w:rPr>
                <w:rFonts w:ascii="Calibri" w:eastAsiaTheme="minorHAnsi" w:hAnsi="Calibri" w:cs="Calibri"/>
                <w:kern w:val="2"/>
                <w:sz w:val="22"/>
                <w:szCs w:val="22"/>
                <w:lang w:val="en-ZA"/>
                <w14:ligatures w14:val="standardContextual"/>
              </w:rPr>
              <w:t>factory.</w:t>
            </w:r>
            <w:r w:rsidRPr="006E6AD3">
              <w:rPr>
                <w:rFonts w:ascii="Calibri" w:eastAsiaTheme="minorHAnsi" w:hAnsi="Calibri" w:cs="Calibri"/>
                <w:kern w:val="2"/>
                <w:sz w:val="22"/>
                <w:szCs w:val="22"/>
                <w:lang w:val="en-ZA"/>
                <w14:ligatures w14:val="standardContextual"/>
              </w:rPr>
              <w:t xml:space="preserve">                                     </w:t>
            </w:r>
          </w:p>
          <w:p w14:paraId="3DFC2F5D" w14:textId="51726745"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lastRenderedPageBreak/>
              <w:t xml:space="preserve">•All food and packaging materials shall be stored on pallets (store about 45cm from the wall) or on shelves no food and packaging materials shall be stored on the floor at any time.                                                                                                          </w:t>
            </w:r>
          </w:p>
          <w:p w14:paraId="0EB1DFD9" w14:textId="1DD82219"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 xml:space="preserve">•All machine lubricants, cleaning chemicals, sanitizers shall be stored away from materials and packaging materials in designated storage areas to prevent possible cross contamination.                                                                                            </w:t>
            </w:r>
          </w:p>
          <w:p w14:paraId="58E5523C" w14:textId="07A0CE6F"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•Do not hold any objects such as pencils, pens behind your ear at any time.</w:t>
            </w:r>
          </w:p>
          <w:p w14:paraId="361CA833" w14:textId="0321BECD" w:rsidR="006E6AD3" w:rsidRDefault="006E6AD3" w:rsidP="00FA1AB8">
            <w:pPr>
              <w:spacing w:line="278" w:lineRule="auto"/>
              <w:contextualSpacing/>
              <w:jc w:val="both"/>
              <w:rPr>
                <w:rFonts w:ascii="Calibri" w:eastAsiaTheme="minorHAnsi" w:hAnsi="Calibri" w:cs="Calibri"/>
                <w:sz w:val="22"/>
                <w:szCs w:val="22"/>
              </w:rPr>
            </w:pPr>
            <w:r w:rsidRPr="006E6AD3">
              <w:rPr>
                <w:rFonts w:ascii="Calibri" w:eastAsiaTheme="minorHAnsi" w:hAnsi="Calibri" w:cs="Calibri"/>
                <w:kern w:val="2"/>
                <w:sz w:val="22"/>
                <w:szCs w:val="22"/>
                <w:lang w:val="en-ZA"/>
                <w14:ligatures w14:val="standardContextual"/>
              </w:rPr>
              <w:t>•</w:t>
            </w:r>
            <w:r w:rsidR="00741C03">
              <w:rPr>
                <w:rFonts w:ascii="Calibri" w:eastAsiaTheme="minorHAnsi" w:hAnsi="Calibri" w:cs="Calibri"/>
                <w:kern w:val="2"/>
                <w:sz w:val="22"/>
                <w:szCs w:val="22"/>
                <w:lang w:val="en-ZA"/>
                <w14:ligatures w14:val="standardContextual"/>
              </w:rPr>
              <w:t xml:space="preserve">No high care staff </w:t>
            </w:r>
            <w:r w:rsidR="0074027E">
              <w:rPr>
                <w:rFonts w:ascii="Calibri" w:eastAsiaTheme="minorHAnsi" w:hAnsi="Calibri" w:cs="Calibri"/>
                <w:kern w:val="2"/>
                <w:sz w:val="22"/>
                <w:szCs w:val="22"/>
                <w:lang w:val="en-ZA"/>
                <w14:ligatures w14:val="standardContextual"/>
              </w:rPr>
              <w:t xml:space="preserve">[cracking and sorting] </w:t>
            </w:r>
            <w:r w:rsidR="00741C03">
              <w:rPr>
                <w:rFonts w:ascii="Calibri" w:eastAsiaTheme="minorHAnsi" w:hAnsi="Calibri" w:cs="Calibri"/>
                <w:kern w:val="2"/>
                <w:sz w:val="22"/>
                <w:szCs w:val="22"/>
                <w:lang w:val="en-ZA"/>
                <w14:ligatures w14:val="standardContextual"/>
              </w:rPr>
              <w:t>are allowed in high</w:t>
            </w:r>
            <w:r w:rsidR="00FA1AB8">
              <w:rPr>
                <w:rFonts w:ascii="Calibri" w:eastAsiaTheme="minorHAnsi" w:hAnsi="Calibri" w:cs="Calibri"/>
                <w:kern w:val="2"/>
                <w:sz w:val="22"/>
                <w:szCs w:val="22"/>
                <w:lang w:val="en-ZA"/>
                <w14:ligatures w14:val="standardContextual"/>
              </w:rPr>
              <w:t>-</w:t>
            </w:r>
            <w:r w:rsidR="00741C03">
              <w:rPr>
                <w:rFonts w:ascii="Calibri" w:eastAsiaTheme="minorHAnsi" w:hAnsi="Calibri" w:cs="Calibri"/>
                <w:kern w:val="2"/>
                <w:sz w:val="22"/>
                <w:szCs w:val="22"/>
                <w:lang w:val="en-ZA"/>
                <w14:ligatures w14:val="standardContextual"/>
              </w:rPr>
              <w:t>risk areas</w:t>
            </w:r>
            <w:r w:rsidR="0074027E">
              <w:rPr>
                <w:rFonts w:ascii="Calibri" w:eastAsiaTheme="minorHAnsi" w:hAnsi="Calibri" w:cs="Calibri"/>
                <w:kern w:val="2"/>
                <w:sz w:val="22"/>
                <w:szCs w:val="22"/>
                <w:lang w:val="en-ZA"/>
                <w14:ligatures w14:val="standardContextual"/>
              </w:rPr>
              <w:t xml:space="preserve"> [post pasteurization] or in </w:t>
            </w:r>
            <w:r w:rsidR="00FA1AB8">
              <w:rPr>
                <w:rFonts w:ascii="Calibri" w:eastAsiaTheme="minorHAnsi" w:hAnsi="Calibri" w:cs="Calibri"/>
                <w:kern w:val="2"/>
                <w:sz w:val="22"/>
                <w:szCs w:val="22"/>
                <w:lang w:val="en-ZA"/>
                <w14:ligatures w14:val="standardContextual"/>
              </w:rPr>
              <w:t>low-risk</w:t>
            </w:r>
            <w:r w:rsidR="0074027E">
              <w:rPr>
                <w:rFonts w:ascii="Calibri" w:eastAsiaTheme="minorHAnsi" w:hAnsi="Calibri" w:cs="Calibri"/>
                <w:kern w:val="2"/>
                <w:sz w:val="22"/>
                <w:szCs w:val="22"/>
                <w:lang w:val="en-ZA"/>
                <w14:ligatures w14:val="standardContextual"/>
              </w:rPr>
              <w:t xml:space="preserve"> areas such as nuts receiving</w:t>
            </w:r>
            <w:r w:rsidRPr="006E6AD3">
              <w:rPr>
                <w:rFonts w:ascii="Calibri" w:eastAsiaTheme="minorHAnsi" w:hAnsi="Calibri" w:cs="Calibri"/>
                <w:kern w:val="2"/>
                <w:sz w:val="22"/>
                <w:szCs w:val="22"/>
                <w:lang w:val="en-ZA"/>
                <w14:ligatures w14:val="standardContextual"/>
              </w:rPr>
              <w:t xml:space="preserve">. </w:t>
            </w:r>
            <w:r w:rsidR="00FA1AB8">
              <w:rPr>
                <w:rFonts w:ascii="Calibri" w:eastAsiaTheme="minorHAnsi" w:hAnsi="Calibri" w:cs="Calibri"/>
                <w:sz w:val="22"/>
                <w:szCs w:val="22"/>
              </w:rPr>
              <w:t>When</w:t>
            </w:r>
            <w:r w:rsidRPr="00FA1AB8">
              <w:rPr>
                <w:rFonts w:ascii="Calibri" w:eastAsiaTheme="minorHAnsi" w:hAnsi="Calibri" w:cs="Calibri"/>
                <w:sz w:val="22"/>
                <w:szCs w:val="22"/>
              </w:rPr>
              <w:t xml:space="preserve"> people enter the warehouse area it must be with clean protective clothing, following the normal entrance procedure.</w:t>
            </w:r>
          </w:p>
          <w:p w14:paraId="53BF18EF" w14:textId="77777777" w:rsidR="0016449E" w:rsidRDefault="008954DD" w:rsidP="008954DD">
            <w:pPr>
              <w:pStyle w:val="ListParagraph"/>
              <w:numPr>
                <w:ilvl w:val="0"/>
                <w:numId w:val="21"/>
              </w:numPr>
              <w:jc w:val="both"/>
              <w:rPr>
                <w:rFonts w:ascii="Calibri" w:hAnsi="Calibri" w:cs="Calibri"/>
                <w:sz w:val="22"/>
                <w:szCs w:val="22"/>
              </w:rPr>
            </w:pPr>
            <w:r w:rsidRPr="0016449E">
              <w:rPr>
                <w:rFonts w:ascii="Calibri" w:hAnsi="Calibri" w:cs="Calibri"/>
                <w:sz w:val="22"/>
                <w:szCs w:val="22"/>
              </w:rPr>
              <w:t>N</w:t>
            </w:r>
            <w:r w:rsidRPr="0016449E">
              <w:rPr>
                <w:rFonts w:ascii="Calibri" w:hAnsi="Calibri" w:cs="Calibri"/>
                <w:sz w:val="22"/>
                <w:szCs w:val="22"/>
              </w:rPr>
              <w:t>o</w:t>
            </w:r>
            <w:r w:rsidRPr="0016449E">
              <w:rPr>
                <w:rFonts w:ascii="Calibri" w:hAnsi="Calibri" w:cs="Calibri"/>
                <w:sz w:val="22"/>
                <w:szCs w:val="22"/>
              </w:rPr>
              <w:t xml:space="preserve"> smoking is permitted in building, only in designated areas.</w:t>
            </w:r>
          </w:p>
          <w:p w14:paraId="175DE0CD" w14:textId="77777777" w:rsidR="0016449E" w:rsidRDefault="008954DD" w:rsidP="008954DD">
            <w:pPr>
              <w:pStyle w:val="ListParagraph"/>
              <w:numPr>
                <w:ilvl w:val="0"/>
                <w:numId w:val="21"/>
              </w:numPr>
              <w:jc w:val="both"/>
              <w:rPr>
                <w:rFonts w:ascii="Calibri" w:hAnsi="Calibri" w:cs="Calibri"/>
                <w:sz w:val="22"/>
                <w:szCs w:val="22"/>
              </w:rPr>
            </w:pPr>
            <w:r w:rsidRPr="0016449E">
              <w:rPr>
                <w:rFonts w:ascii="Calibri" w:hAnsi="Calibri" w:cs="Calibri"/>
                <w:sz w:val="22"/>
                <w:szCs w:val="22"/>
              </w:rPr>
              <w:t>No employee shall enter the premises under the influence of or in the possession of any alcohol or chemical substance, whether legal or illegal.</w:t>
            </w:r>
          </w:p>
          <w:p w14:paraId="7B0E3A07" w14:textId="77777777" w:rsidR="0016449E" w:rsidRDefault="008954DD" w:rsidP="008954DD">
            <w:pPr>
              <w:pStyle w:val="ListParagraph"/>
              <w:numPr>
                <w:ilvl w:val="0"/>
                <w:numId w:val="21"/>
              </w:numPr>
              <w:jc w:val="both"/>
              <w:rPr>
                <w:rFonts w:ascii="Calibri" w:hAnsi="Calibri" w:cs="Calibri"/>
                <w:sz w:val="22"/>
                <w:szCs w:val="22"/>
              </w:rPr>
            </w:pPr>
            <w:r w:rsidRPr="0016449E">
              <w:rPr>
                <w:rFonts w:ascii="Calibri" w:hAnsi="Calibri" w:cs="Calibri"/>
                <w:sz w:val="22"/>
                <w:szCs w:val="22"/>
              </w:rPr>
              <w:t xml:space="preserve">Under no circumstances may any firearm or weapon be brought onto company property. </w:t>
            </w:r>
          </w:p>
          <w:p w14:paraId="7D38E8B6" w14:textId="77777777" w:rsidR="0016449E" w:rsidRDefault="008954DD" w:rsidP="008954DD">
            <w:pPr>
              <w:pStyle w:val="ListParagraph"/>
              <w:numPr>
                <w:ilvl w:val="0"/>
                <w:numId w:val="21"/>
              </w:numPr>
              <w:jc w:val="both"/>
              <w:rPr>
                <w:rFonts w:ascii="Calibri" w:hAnsi="Calibri" w:cs="Calibri"/>
                <w:sz w:val="22"/>
                <w:szCs w:val="22"/>
              </w:rPr>
            </w:pPr>
            <w:r w:rsidRPr="0016449E">
              <w:rPr>
                <w:rFonts w:ascii="Calibri" w:hAnsi="Calibri" w:cs="Calibri"/>
                <w:sz w:val="22"/>
                <w:szCs w:val="22"/>
              </w:rPr>
              <w:t xml:space="preserve">Please ensure that you observe all safety rules and regulations. </w:t>
            </w:r>
          </w:p>
          <w:p w14:paraId="1DFCD258" w14:textId="2955C6C9" w:rsidR="008954DD" w:rsidRPr="0016449E" w:rsidRDefault="008954DD" w:rsidP="008954DD">
            <w:pPr>
              <w:pStyle w:val="ListParagraph"/>
              <w:numPr>
                <w:ilvl w:val="0"/>
                <w:numId w:val="21"/>
              </w:numPr>
              <w:jc w:val="both"/>
              <w:rPr>
                <w:rFonts w:ascii="Calibri" w:hAnsi="Calibri" w:cs="Calibri"/>
                <w:sz w:val="22"/>
                <w:szCs w:val="22"/>
              </w:rPr>
            </w:pPr>
            <w:r w:rsidRPr="0016449E">
              <w:rPr>
                <w:rFonts w:ascii="Calibri" w:hAnsi="Calibri" w:cs="Calibri"/>
                <w:sz w:val="22"/>
                <w:szCs w:val="22"/>
              </w:rPr>
              <w:t>Do not operate any fire or emergency equipment unless trained to do so.</w:t>
            </w:r>
          </w:p>
          <w:p w14:paraId="071E33F8" w14:textId="77777777" w:rsidR="008954DD" w:rsidRPr="0016449E" w:rsidRDefault="008954DD" w:rsidP="0016449E">
            <w:pPr>
              <w:spacing w:line="278" w:lineRule="auto"/>
              <w:contextualSpacing/>
              <w:jc w:val="center"/>
              <w:rPr>
                <w:rFonts w:ascii="Calibri" w:eastAsiaTheme="minorHAnsi" w:hAnsi="Calibri" w:cs="Calibri"/>
                <w:i/>
                <w:iCs/>
                <w:kern w:val="2"/>
                <w:sz w:val="22"/>
                <w:szCs w:val="22"/>
                <w:lang w:val="en-ZA"/>
                <w14:ligatures w14:val="standardContextual"/>
              </w:rPr>
            </w:pPr>
            <w:r w:rsidRPr="0016449E">
              <w:rPr>
                <w:rFonts w:ascii="Calibri" w:eastAsiaTheme="minorHAnsi" w:hAnsi="Calibri" w:cs="Calibri"/>
                <w:i/>
                <w:iCs/>
                <w:kern w:val="2"/>
                <w:sz w:val="22"/>
                <w:szCs w:val="22"/>
                <w:lang w:val="en-ZA"/>
                <w14:ligatures w14:val="standardContextual"/>
              </w:rPr>
              <w:t>IF IN DOUBT PLEASE ASK.</w:t>
            </w:r>
          </w:p>
          <w:p w14:paraId="2CBC54D6" w14:textId="77777777" w:rsidR="008954DD" w:rsidRPr="0016449E" w:rsidRDefault="008954DD" w:rsidP="0016449E">
            <w:pPr>
              <w:spacing w:line="278" w:lineRule="auto"/>
              <w:contextualSpacing/>
              <w:jc w:val="center"/>
              <w:rPr>
                <w:rFonts w:ascii="Calibri" w:eastAsiaTheme="minorHAnsi" w:hAnsi="Calibri" w:cs="Calibri"/>
                <w:i/>
                <w:iCs/>
                <w:kern w:val="2"/>
                <w:sz w:val="22"/>
                <w:szCs w:val="22"/>
                <w:lang w:val="en-ZA"/>
                <w14:ligatures w14:val="standardContextual"/>
              </w:rPr>
            </w:pPr>
          </w:p>
          <w:p w14:paraId="560607DE" w14:textId="500F61DE" w:rsidR="008954DD" w:rsidRPr="0016449E" w:rsidRDefault="008954DD" w:rsidP="0016449E">
            <w:pPr>
              <w:spacing w:line="278" w:lineRule="auto"/>
              <w:contextualSpacing/>
              <w:jc w:val="center"/>
              <w:rPr>
                <w:rFonts w:ascii="Calibri" w:eastAsiaTheme="minorHAnsi" w:hAnsi="Calibri" w:cs="Calibri"/>
                <w:i/>
                <w:iCs/>
                <w:kern w:val="2"/>
                <w:sz w:val="22"/>
                <w:szCs w:val="22"/>
                <w:lang w:val="en-ZA"/>
                <w14:ligatures w14:val="standardContextual"/>
              </w:rPr>
            </w:pPr>
            <w:r w:rsidRPr="0016449E">
              <w:rPr>
                <w:rFonts w:ascii="Calibri" w:eastAsiaTheme="minorHAnsi" w:hAnsi="Calibri" w:cs="Calibri"/>
                <w:i/>
                <w:iCs/>
                <w:kern w:val="2"/>
                <w:sz w:val="22"/>
                <w:szCs w:val="22"/>
                <w:lang w:val="en-ZA"/>
                <w14:ligatures w14:val="standardContextual"/>
              </w:rPr>
              <w:t>SAFETY IS OUR NUMBER ONE CONCERN FOR OUR EMPLOYEES.</w:t>
            </w:r>
          </w:p>
          <w:p w14:paraId="55229423" w14:textId="77777777" w:rsidR="003C407F" w:rsidRDefault="003C407F" w:rsidP="003C407F">
            <w:pPr>
              <w:jc w:val="both"/>
              <w:rPr>
                <w:rFonts w:ascii="Calibri" w:eastAsiaTheme="minorHAnsi" w:hAnsi="Calibri" w:cs="Calibri"/>
                <w:sz w:val="22"/>
                <w:szCs w:val="22"/>
              </w:rPr>
            </w:pPr>
          </w:p>
          <w:p w14:paraId="58E2FD48" w14:textId="17127CD4" w:rsidR="009E6B66" w:rsidRPr="00582F41" w:rsidRDefault="00582F41" w:rsidP="00582F41">
            <w:pPr>
              <w:pStyle w:val="ListParagraph"/>
              <w:numPr>
                <w:ilvl w:val="1"/>
                <w:numId w:val="2"/>
              </w:numPr>
              <w:jc w:val="both"/>
              <w:rPr>
                <w:rFonts w:ascii="Calibri" w:hAnsi="Calibri" w:cs="Calibri"/>
                <w:sz w:val="22"/>
                <w:szCs w:val="22"/>
              </w:rPr>
            </w:pPr>
            <w:r w:rsidRPr="00582F41">
              <w:rPr>
                <w:rFonts w:ascii="Calibri" w:hAnsi="Calibri" w:cs="Calibri"/>
                <w:sz w:val="22"/>
                <w:szCs w:val="22"/>
              </w:rPr>
              <w:t>Protective Clothing:</w:t>
            </w:r>
          </w:p>
          <w:p w14:paraId="62093A67" w14:textId="77777777" w:rsidR="00582F41" w:rsidRPr="00582F41" w:rsidRDefault="00582F41" w:rsidP="00582F41">
            <w:pPr>
              <w:pStyle w:val="ListParagraph"/>
              <w:ind w:left="360"/>
              <w:jc w:val="both"/>
              <w:rPr>
                <w:rFonts w:ascii="Calibri" w:hAnsi="Calibri" w:cs="Calibri"/>
                <w:sz w:val="22"/>
                <w:szCs w:val="22"/>
              </w:rPr>
            </w:pPr>
          </w:p>
          <w:p w14:paraId="1F202DF4" w14:textId="37810508" w:rsidR="009E6B66" w:rsidRDefault="009E6B66" w:rsidP="00582F41">
            <w:pPr>
              <w:pStyle w:val="ListParagraph"/>
              <w:numPr>
                <w:ilvl w:val="0"/>
                <w:numId w:val="13"/>
              </w:numPr>
              <w:jc w:val="both"/>
              <w:rPr>
                <w:rFonts w:ascii="Calibri" w:hAnsi="Calibri" w:cs="Calibri"/>
                <w:sz w:val="22"/>
                <w:szCs w:val="22"/>
              </w:rPr>
            </w:pPr>
            <w:r w:rsidRPr="00582F41">
              <w:rPr>
                <w:rFonts w:ascii="Calibri" w:hAnsi="Calibri" w:cs="Calibri"/>
                <w:sz w:val="22"/>
                <w:szCs w:val="22"/>
              </w:rPr>
              <w:t>It is not permitted to enter the factory without the protective clothing specified, issued in the change room:</w:t>
            </w:r>
          </w:p>
          <w:p w14:paraId="3E81E75B" w14:textId="77777777" w:rsidR="00CB467B" w:rsidRPr="00CB467B" w:rsidRDefault="00CB467B" w:rsidP="00CB467B">
            <w:pPr>
              <w:pStyle w:val="ListParagraph"/>
              <w:numPr>
                <w:ilvl w:val="0"/>
                <w:numId w:val="13"/>
              </w:numPr>
              <w:jc w:val="both"/>
              <w:rPr>
                <w:rFonts w:ascii="Calibri" w:hAnsi="Calibri" w:cs="Calibri"/>
                <w:sz w:val="22"/>
                <w:szCs w:val="22"/>
              </w:rPr>
            </w:pPr>
            <w:r w:rsidRPr="00CB467B">
              <w:rPr>
                <w:rFonts w:ascii="Calibri" w:hAnsi="Calibri" w:cs="Calibri"/>
                <w:sz w:val="22"/>
                <w:szCs w:val="22"/>
              </w:rPr>
              <w:t xml:space="preserve">Hairnet </w:t>
            </w:r>
          </w:p>
          <w:p w14:paraId="189571CA" w14:textId="77777777" w:rsidR="00CB467B" w:rsidRDefault="00CB467B" w:rsidP="00CB467B">
            <w:pPr>
              <w:pStyle w:val="ListParagraph"/>
              <w:numPr>
                <w:ilvl w:val="0"/>
                <w:numId w:val="13"/>
              </w:numPr>
              <w:jc w:val="both"/>
              <w:rPr>
                <w:rFonts w:ascii="Calibri" w:hAnsi="Calibri" w:cs="Calibri"/>
                <w:sz w:val="22"/>
                <w:szCs w:val="22"/>
              </w:rPr>
            </w:pPr>
            <w:r w:rsidRPr="00CB467B">
              <w:rPr>
                <w:rFonts w:ascii="Calibri" w:hAnsi="Calibri" w:cs="Calibri"/>
                <w:sz w:val="22"/>
                <w:szCs w:val="22"/>
              </w:rPr>
              <w:t xml:space="preserve">Protective shoes </w:t>
            </w:r>
          </w:p>
          <w:p w14:paraId="50E1E60F" w14:textId="325D22D0" w:rsidR="003C2DAE" w:rsidRPr="003C2DAE" w:rsidRDefault="003C2DAE" w:rsidP="003C2DAE">
            <w:pPr>
              <w:pStyle w:val="ListParagraph"/>
              <w:numPr>
                <w:ilvl w:val="0"/>
                <w:numId w:val="13"/>
              </w:numPr>
              <w:rPr>
                <w:rFonts w:ascii="Calibri" w:hAnsi="Calibri" w:cs="Calibri"/>
                <w:sz w:val="22"/>
                <w:szCs w:val="22"/>
              </w:rPr>
            </w:pPr>
            <w:r w:rsidRPr="003C2DAE">
              <w:rPr>
                <w:rFonts w:ascii="Calibri" w:hAnsi="Calibri" w:cs="Calibri"/>
                <w:sz w:val="22"/>
                <w:szCs w:val="22"/>
              </w:rPr>
              <w:t xml:space="preserve">Beard cover [if needed] </w:t>
            </w:r>
          </w:p>
          <w:p w14:paraId="383B2328" w14:textId="77777777" w:rsidR="00CB467B" w:rsidRPr="00CB467B" w:rsidRDefault="00CB467B" w:rsidP="00CB467B">
            <w:pPr>
              <w:pStyle w:val="ListParagraph"/>
              <w:numPr>
                <w:ilvl w:val="0"/>
                <w:numId w:val="13"/>
              </w:numPr>
              <w:jc w:val="both"/>
              <w:rPr>
                <w:rFonts w:ascii="Calibri" w:hAnsi="Calibri" w:cs="Calibri"/>
                <w:sz w:val="22"/>
                <w:szCs w:val="22"/>
              </w:rPr>
            </w:pPr>
            <w:r w:rsidRPr="00CB467B">
              <w:rPr>
                <w:rFonts w:ascii="Calibri" w:hAnsi="Calibri" w:cs="Calibri"/>
                <w:sz w:val="22"/>
                <w:szCs w:val="22"/>
              </w:rPr>
              <w:t>Protective clothing – Trousers and T-shirt and/or Jacket and apron; wash and cleaned internally</w:t>
            </w:r>
          </w:p>
          <w:p w14:paraId="637FE95D" w14:textId="77777777" w:rsidR="00CB467B" w:rsidRDefault="00CB467B" w:rsidP="00CB467B">
            <w:pPr>
              <w:pStyle w:val="ListParagraph"/>
              <w:numPr>
                <w:ilvl w:val="0"/>
                <w:numId w:val="13"/>
              </w:numPr>
              <w:jc w:val="both"/>
              <w:rPr>
                <w:rFonts w:ascii="Calibri" w:hAnsi="Calibri" w:cs="Calibri"/>
                <w:sz w:val="22"/>
                <w:szCs w:val="22"/>
              </w:rPr>
            </w:pPr>
            <w:r w:rsidRPr="00CB467B">
              <w:rPr>
                <w:rFonts w:ascii="Calibri" w:hAnsi="Calibri" w:cs="Calibri"/>
                <w:sz w:val="22"/>
                <w:szCs w:val="22"/>
              </w:rPr>
              <w:t xml:space="preserve">Separate storage of personal items and work wear, as supplied by </w:t>
            </w:r>
            <w:r>
              <w:rPr>
                <w:rFonts w:ascii="Calibri" w:hAnsi="Calibri" w:cs="Calibri"/>
                <w:sz w:val="22"/>
                <w:szCs w:val="22"/>
              </w:rPr>
              <w:t>Lowveld Nuts.</w:t>
            </w:r>
          </w:p>
          <w:p w14:paraId="72481776" w14:textId="77777777" w:rsidR="00CB6FA9" w:rsidRDefault="00CB6FA9" w:rsidP="00CB6FA9">
            <w:pPr>
              <w:jc w:val="both"/>
              <w:rPr>
                <w:rFonts w:ascii="Calibri" w:hAnsi="Calibri" w:cs="Calibri"/>
                <w:sz w:val="22"/>
                <w:szCs w:val="22"/>
              </w:rPr>
            </w:pPr>
          </w:p>
          <w:p w14:paraId="5C4B98BF" w14:textId="0BA2B1A9" w:rsidR="00CB6FA9" w:rsidRDefault="00CB6FA9" w:rsidP="00CB6FA9">
            <w:pPr>
              <w:pStyle w:val="ListParagraph"/>
              <w:numPr>
                <w:ilvl w:val="1"/>
                <w:numId w:val="2"/>
              </w:numPr>
              <w:jc w:val="both"/>
              <w:rPr>
                <w:rFonts w:ascii="Calibri" w:hAnsi="Calibri" w:cs="Calibri"/>
                <w:sz w:val="22"/>
                <w:szCs w:val="22"/>
              </w:rPr>
            </w:pPr>
            <w:r w:rsidRPr="00CB6FA9">
              <w:rPr>
                <w:rFonts w:ascii="Calibri" w:hAnsi="Calibri" w:cs="Calibri"/>
                <w:sz w:val="22"/>
                <w:szCs w:val="22"/>
              </w:rPr>
              <w:t>Entrance Procedure:</w:t>
            </w:r>
          </w:p>
          <w:p w14:paraId="22AC23A3" w14:textId="5FCE1714" w:rsidR="00E840F7" w:rsidRPr="00E840F7" w:rsidRDefault="00E840F7" w:rsidP="00E840F7">
            <w:pPr>
              <w:jc w:val="both"/>
              <w:rPr>
                <w:rFonts w:ascii="Calibri" w:hAnsi="Calibri" w:cs="Calibri"/>
                <w:sz w:val="22"/>
                <w:szCs w:val="22"/>
              </w:rPr>
            </w:pPr>
            <w:r>
              <w:rPr>
                <w:rFonts w:ascii="Calibri" w:hAnsi="Calibri" w:cs="Calibri"/>
                <w:sz w:val="22"/>
                <w:szCs w:val="22"/>
              </w:rPr>
              <w:t>4.</w:t>
            </w:r>
            <w:r w:rsidR="00D12F75">
              <w:rPr>
                <w:rFonts w:ascii="Calibri" w:hAnsi="Calibri" w:cs="Calibri"/>
                <w:sz w:val="22"/>
                <w:szCs w:val="22"/>
              </w:rPr>
              <w:t>7</w:t>
            </w:r>
            <w:r>
              <w:rPr>
                <w:rFonts w:ascii="Calibri" w:hAnsi="Calibri" w:cs="Calibri"/>
                <w:sz w:val="22"/>
                <w:szCs w:val="22"/>
              </w:rPr>
              <w:t>.1 Factory Staff:</w:t>
            </w:r>
          </w:p>
          <w:p w14:paraId="766E220C" w14:textId="77777777" w:rsidR="00CB6FA9" w:rsidRPr="00CB6FA9" w:rsidRDefault="00CB6FA9" w:rsidP="00CB6FA9">
            <w:pPr>
              <w:pStyle w:val="ListParagraph"/>
              <w:numPr>
                <w:ilvl w:val="0"/>
                <w:numId w:val="14"/>
              </w:numPr>
              <w:jc w:val="both"/>
              <w:rPr>
                <w:rFonts w:ascii="Calibri" w:hAnsi="Calibri" w:cs="Calibri"/>
                <w:sz w:val="22"/>
                <w:szCs w:val="22"/>
              </w:rPr>
            </w:pPr>
            <w:r w:rsidRPr="00CB6FA9">
              <w:rPr>
                <w:rFonts w:ascii="Calibri" w:hAnsi="Calibri" w:cs="Calibri"/>
                <w:sz w:val="22"/>
                <w:szCs w:val="22"/>
              </w:rPr>
              <w:t>It is not permitted to enter process areas without following the entrance procedure.</w:t>
            </w:r>
          </w:p>
          <w:p w14:paraId="7A1D1999" w14:textId="51CB3875" w:rsidR="00CB6FA9" w:rsidRPr="00CB6FA9" w:rsidRDefault="00CB6FA9" w:rsidP="00CB6FA9">
            <w:pPr>
              <w:pStyle w:val="ListParagraph"/>
              <w:numPr>
                <w:ilvl w:val="0"/>
                <w:numId w:val="14"/>
              </w:numPr>
              <w:jc w:val="both"/>
              <w:rPr>
                <w:rFonts w:ascii="Calibri" w:hAnsi="Calibri" w:cs="Calibri"/>
                <w:sz w:val="22"/>
                <w:szCs w:val="22"/>
              </w:rPr>
            </w:pPr>
            <w:r w:rsidRPr="00CB6FA9">
              <w:rPr>
                <w:rFonts w:ascii="Calibri" w:hAnsi="Calibri" w:cs="Calibri"/>
                <w:sz w:val="22"/>
                <w:szCs w:val="22"/>
              </w:rPr>
              <w:t>P</w:t>
            </w:r>
            <w:r w:rsidR="00881AA4">
              <w:rPr>
                <w:rFonts w:ascii="Calibri" w:hAnsi="Calibri" w:cs="Calibri"/>
                <w:sz w:val="22"/>
                <w:szCs w:val="22"/>
              </w:rPr>
              <w:t>lace</w:t>
            </w:r>
            <w:r w:rsidRPr="00CB6FA9">
              <w:rPr>
                <w:rFonts w:ascii="Calibri" w:hAnsi="Calibri" w:cs="Calibri"/>
                <w:sz w:val="22"/>
                <w:szCs w:val="22"/>
              </w:rPr>
              <w:t xml:space="preserve"> on hairnet to cover hair/ears, beard snoots for beards. </w:t>
            </w:r>
          </w:p>
          <w:p w14:paraId="496BEA82" w14:textId="5709AD7C" w:rsidR="00CB6FA9" w:rsidRPr="00CB6FA9" w:rsidRDefault="00CB6FA9" w:rsidP="00CB6FA9">
            <w:pPr>
              <w:pStyle w:val="ListParagraph"/>
              <w:numPr>
                <w:ilvl w:val="0"/>
                <w:numId w:val="14"/>
              </w:numPr>
              <w:jc w:val="both"/>
              <w:rPr>
                <w:rFonts w:ascii="Calibri" w:hAnsi="Calibri" w:cs="Calibri"/>
                <w:sz w:val="22"/>
                <w:szCs w:val="22"/>
              </w:rPr>
            </w:pPr>
            <w:r w:rsidRPr="00CB6FA9">
              <w:rPr>
                <w:rFonts w:ascii="Calibri" w:hAnsi="Calibri" w:cs="Calibri"/>
                <w:sz w:val="22"/>
                <w:szCs w:val="22"/>
              </w:rPr>
              <w:t>P</w:t>
            </w:r>
            <w:r w:rsidR="00881AA4">
              <w:rPr>
                <w:rFonts w:ascii="Calibri" w:hAnsi="Calibri" w:cs="Calibri"/>
                <w:sz w:val="22"/>
                <w:szCs w:val="22"/>
              </w:rPr>
              <w:t>lace</w:t>
            </w:r>
            <w:r w:rsidRPr="00CB6FA9">
              <w:rPr>
                <w:rFonts w:ascii="Calibri" w:hAnsi="Calibri" w:cs="Calibri"/>
                <w:sz w:val="22"/>
                <w:szCs w:val="22"/>
              </w:rPr>
              <w:t xml:space="preserve"> on protective clothing and do all fasteners.</w:t>
            </w:r>
          </w:p>
          <w:p w14:paraId="298CFCFD" w14:textId="77777777" w:rsidR="00CB6FA9" w:rsidRDefault="00CB6FA9" w:rsidP="00CB6FA9">
            <w:pPr>
              <w:pStyle w:val="ListParagraph"/>
              <w:numPr>
                <w:ilvl w:val="0"/>
                <w:numId w:val="14"/>
              </w:numPr>
              <w:jc w:val="both"/>
              <w:rPr>
                <w:rFonts w:ascii="Calibri" w:hAnsi="Calibri" w:cs="Calibri"/>
                <w:sz w:val="22"/>
                <w:szCs w:val="22"/>
              </w:rPr>
            </w:pPr>
            <w:r w:rsidRPr="00CB6FA9">
              <w:rPr>
                <w:rFonts w:ascii="Calibri" w:hAnsi="Calibri" w:cs="Calibri"/>
                <w:sz w:val="22"/>
                <w:szCs w:val="22"/>
              </w:rPr>
              <w:t xml:space="preserve">Wash hands with hand soap and dry hands. </w:t>
            </w:r>
          </w:p>
          <w:p w14:paraId="76CD50FB" w14:textId="3EDAAE8E" w:rsidR="00E840F7" w:rsidRPr="00E840F7" w:rsidRDefault="00E840F7" w:rsidP="00E840F7">
            <w:pPr>
              <w:pStyle w:val="ListParagraph"/>
              <w:numPr>
                <w:ilvl w:val="0"/>
                <w:numId w:val="14"/>
              </w:numPr>
              <w:rPr>
                <w:rFonts w:ascii="Calibri" w:hAnsi="Calibri" w:cs="Calibri"/>
                <w:sz w:val="22"/>
                <w:szCs w:val="22"/>
              </w:rPr>
            </w:pPr>
            <w:r w:rsidRPr="00E840F7">
              <w:rPr>
                <w:rFonts w:ascii="Calibri" w:hAnsi="Calibri" w:cs="Calibri"/>
                <w:sz w:val="22"/>
                <w:szCs w:val="22"/>
              </w:rPr>
              <w:t>Place on apron</w:t>
            </w:r>
          </w:p>
          <w:p w14:paraId="20D239B9" w14:textId="77777777" w:rsidR="00CB6FA9" w:rsidRPr="00CB6FA9" w:rsidRDefault="00CB6FA9" w:rsidP="00CB6FA9">
            <w:pPr>
              <w:pStyle w:val="ListParagraph"/>
              <w:numPr>
                <w:ilvl w:val="0"/>
                <w:numId w:val="14"/>
              </w:numPr>
              <w:jc w:val="both"/>
              <w:rPr>
                <w:rFonts w:ascii="Calibri" w:hAnsi="Calibri" w:cs="Calibri"/>
                <w:sz w:val="22"/>
                <w:szCs w:val="22"/>
              </w:rPr>
            </w:pPr>
            <w:r w:rsidRPr="00CB6FA9">
              <w:rPr>
                <w:rFonts w:ascii="Calibri" w:hAnsi="Calibri" w:cs="Calibri"/>
                <w:sz w:val="22"/>
                <w:szCs w:val="22"/>
              </w:rPr>
              <w:t>Sanitize hands with alcohol.</w:t>
            </w:r>
          </w:p>
          <w:p w14:paraId="3BFD3072" w14:textId="77777777" w:rsidR="00CB6FA9" w:rsidRPr="00CB6FA9" w:rsidRDefault="00CB6FA9" w:rsidP="00CB6FA9">
            <w:pPr>
              <w:pStyle w:val="ListParagraph"/>
              <w:numPr>
                <w:ilvl w:val="0"/>
                <w:numId w:val="14"/>
              </w:numPr>
              <w:jc w:val="both"/>
              <w:rPr>
                <w:rFonts w:ascii="Calibri" w:hAnsi="Calibri" w:cs="Calibri"/>
                <w:sz w:val="22"/>
                <w:szCs w:val="22"/>
              </w:rPr>
            </w:pPr>
            <w:r w:rsidRPr="00CB6FA9">
              <w:rPr>
                <w:rFonts w:ascii="Calibri" w:hAnsi="Calibri" w:cs="Calibri"/>
                <w:sz w:val="22"/>
                <w:szCs w:val="22"/>
              </w:rPr>
              <w:t>Enter the factory.</w:t>
            </w:r>
          </w:p>
          <w:p w14:paraId="78CA8023" w14:textId="77777777" w:rsidR="00CB6FA9" w:rsidRDefault="00CB6FA9" w:rsidP="00E840F7">
            <w:pPr>
              <w:jc w:val="both"/>
              <w:rPr>
                <w:rFonts w:ascii="Calibri" w:hAnsi="Calibri" w:cs="Calibri"/>
                <w:sz w:val="22"/>
                <w:szCs w:val="22"/>
              </w:rPr>
            </w:pPr>
          </w:p>
          <w:p w14:paraId="45E7106F" w14:textId="5806A59A" w:rsidR="00FB069A" w:rsidRDefault="00FB069A" w:rsidP="00E840F7">
            <w:pPr>
              <w:jc w:val="both"/>
              <w:rPr>
                <w:rFonts w:ascii="Calibri" w:hAnsi="Calibri" w:cs="Calibri"/>
                <w:sz w:val="22"/>
                <w:szCs w:val="22"/>
              </w:rPr>
            </w:pPr>
            <w:r>
              <w:rPr>
                <w:rFonts w:ascii="Calibri" w:hAnsi="Calibri" w:cs="Calibri"/>
                <w:sz w:val="22"/>
                <w:szCs w:val="22"/>
              </w:rPr>
              <w:t>4.</w:t>
            </w:r>
            <w:r w:rsidR="00D12F75">
              <w:rPr>
                <w:rFonts w:ascii="Calibri" w:hAnsi="Calibri" w:cs="Calibri"/>
                <w:sz w:val="22"/>
                <w:szCs w:val="22"/>
              </w:rPr>
              <w:t>7</w:t>
            </w:r>
            <w:r>
              <w:rPr>
                <w:rFonts w:ascii="Calibri" w:hAnsi="Calibri" w:cs="Calibri"/>
                <w:sz w:val="22"/>
                <w:szCs w:val="22"/>
              </w:rPr>
              <w:t>.2 Visitors:</w:t>
            </w:r>
          </w:p>
          <w:p w14:paraId="32F5F1A8" w14:textId="77777777" w:rsidR="00FB069A" w:rsidRPr="00FB069A" w:rsidRDefault="00FB069A" w:rsidP="00FB069A">
            <w:pPr>
              <w:pStyle w:val="ListParagraph"/>
              <w:numPr>
                <w:ilvl w:val="0"/>
                <w:numId w:val="15"/>
              </w:numPr>
              <w:jc w:val="both"/>
              <w:rPr>
                <w:rFonts w:ascii="Calibri" w:hAnsi="Calibri" w:cs="Calibri"/>
                <w:sz w:val="22"/>
                <w:szCs w:val="22"/>
              </w:rPr>
            </w:pPr>
            <w:r w:rsidRPr="00FB069A">
              <w:rPr>
                <w:rFonts w:ascii="Calibri" w:hAnsi="Calibri" w:cs="Calibri"/>
                <w:sz w:val="22"/>
                <w:szCs w:val="22"/>
              </w:rPr>
              <w:t>It is not permitted to enter process areas without following the entrance procedure.</w:t>
            </w:r>
          </w:p>
          <w:p w14:paraId="20447B4C" w14:textId="77777777" w:rsidR="00FB069A" w:rsidRDefault="00FB069A" w:rsidP="00FB069A">
            <w:pPr>
              <w:pStyle w:val="ListParagraph"/>
              <w:numPr>
                <w:ilvl w:val="0"/>
                <w:numId w:val="15"/>
              </w:numPr>
              <w:jc w:val="both"/>
              <w:rPr>
                <w:rFonts w:ascii="Calibri" w:hAnsi="Calibri" w:cs="Calibri"/>
                <w:sz w:val="22"/>
                <w:szCs w:val="22"/>
              </w:rPr>
            </w:pPr>
            <w:r w:rsidRPr="00FB069A">
              <w:rPr>
                <w:rFonts w:ascii="Calibri" w:hAnsi="Calibri" w:cs="Calibri"/>
                <w:sz w:val="22"/>
                <w:szCs w:val="22"/>
              </w:rPr>
              <w:lastRenderedPageBreak/>
              <w:t xml:space="preserve">Place on hairnet to cover hair/ears, beard snoots for beards. </w:t>
            </w:r>
          </w:p>
          <w:p w14:paraId="5A9165F8" w14:textId="2572BC37" w:rsidR="00FB069A" w:rsidRPr="00FB069A" w:rsidRDefault="00FB069A" w:rsidP="00FB069A">
            <w:pPr>
              <w:pStyle w:val="ListParagraph"/>
              <w:numPr>
                <w:ilvl w:val="0"/>
                <w:numId w:val="15"/>
              </w:numPr>
              <w:jc w:val="both"/>
              <w:rPr>
                <w:rFonts w:ascii="Calibri" w:hAnsi="Calibri" w:cs="Calibri"/>
                <w:sz w:val="22"/>
                <w:szCs w:val="22"/>
              </w:rPr>
            </w:pPr>
            <w:r>
              <w:rPr>
                <w:rFonts w:ascii="Calibri" w:hAnsi="Calibri" w:cs="Calibri"/>
                <w:sz w:val="22"/>
                <w:szCs w:val="22"/>
              </w:rPr>
              <w:t xml:space="preserve">Ensure all jewellery is removed </w:t>
            </w:r>
          </w:p>
          <w:p w14:paraId="31019DD4" w14:textId="77777777" w:rsidR="00FB069A" w:rsidRPr="00FB069A" w:rsidRDefault="00FB069A" w:rsidP="00FB069A">
            <w:pPr>
              <w:pStyle w:val="ListParagraph"/>
              <w:numPr>
                <w:ilvl w:val="0"/>
                <w:numId w:val="15"/>
              </w:numPr>
              <w:jc w:val="both"/>
              <w:rPr>
                <w:rFonts w:ascii="Calibri" w:hAnsi="Calibri" w:cs="Calibri"/>
                <w:sz w:val="22"/>
                <w:szCs w:val="22"/>
              </w:rPr>
            </w:pPr>
            <w:r w:rsidRPr="00FB069A">
              <w:rPr>
                <w:rFonts w:ascii="Calibri" w:hAnsi="Calibri" w:cs="Calibri"/>
                <w:sz w:val="22"/>
                <w:szCs w:val="22"/>
              </w:rPr>
              <w:t xml:space="preserve">Wash hands with hand soap and dry hands. </w:t>
            </w:r>
          </w:p>
          <w:p w14:paraId="26109486" w14:textId="1122B43C" w:rsidR="00FB069A" w:rsidRPr="00FB069A" w:rsidRDefault="00FB069A" w:rsidP="00FB069A">
            <w:pPr>
              <w:pStyle w:val="ListParagraph"/>
              <w:numPr>
                <w:ilvl w:val="0"/>
                <w:numId w:val="15"/>
              </w:numPr>
              <w:jc w:val="both"/>
              <w:rPr>
                <w:rFonts w:ascii="Calibri" w:hAnsi="Calibri" w:cs="Calibri"/>
                <w:sz w:val="22"/>
                <w:szCs w:val="22"/>
              </w:rPr>
            </w:pPr>
            <w:r w:rsidRPr="00FB069A">
              <w:rPr>
                <w:rFonts w:ascii="Calibri" w:hAnsi="Calibri" w:cs="Calibri"/>
                <w:sz w:val="22"/>
                <w:szCs w:val="22"/>
              </w:rPr>
              <w:t xml:space="preserve">Place on </w:t>
            </w:r>
            <w:r w:rsidR="0081515F">
              <w:rPr>
                <w:rFonts w:ascii="Calibri" w:hAnsi="Calibri" w:cs="Calibri"/>
                <w:sz w:val="22"/>
                <w:szCs w:val="22"/>
              </w:rPr>
              <w:t>provided company dust coat</w:t>
            </w:r>
          </w:p>
          <w:p w14:paraId="651EAF98" w14:textId="77777777" w:rsidR="00FB069A" w:rsidRPr="00FB069A" w:rsidRDefault="00FB069A" w:rsidP="00FB069A">
            <w:pPr>
              <w:pStyle w:val="ListParagraph"/>
              <w:numPr>
                <w:ilvl w:val="0"/>
                <w:numId w:val="15"/>
              </w:numPr>
              <w:jc w:val="both"/>
              <w:rPr>
                <w:rFonts w:ascii="Calibri" w:hAnsi="Calibri" w:cs="Calibri"/>
                <w:sz w:val="22"/>
                <w:szCs w:val="22"/>
              </w:rPr>
            </w:pPr>
            <w:r w:rsidRPr="00FB069A">
              <w:rPr>
                <w:rFonts w:ascii="Calibri" w:hAnsi="Calibri" w:cs="Calibri"/>
                <w:sz w:val="22"/>
                <w:szCs w:val="22"/>
              </w:rPr>
              <w:t>Sanitize hands with alcohol.</w:t>
            </w:r>
          </w:p>
          <w:p w14:paraId="3A7ECF44" w14:textId="05CC2F54" w:rsidR="00FB069A" w:rsidRDefault="00FB069A" w:rsidP="0081515F">
            <w:pPr>
              <w:pStyle w:val="ListParagraph"/>
              <w:numPr>
                <w:ilvl w:val="0"/>
                <w:numId w:val="15"/>
              </w:numPr>
              <w:jc w:val="both"/>
              <w:rPr>
                <w:rFonts w:ascii="Calibri" w:hAnsi="Calibri" w:cs="Calibri"/>
                <w:sz w:val="22"/>
                <w:szCs w:val="22"/>
              </w:rPr>
            </w:pPr>
            <w:r w:rsidRPr="00FB069A">
              <w:rPr>
                <w:rFonts w:ascii="Calibri" w:hAnsi="Calibri" w:cs="Calibri"/>
                <w:sz w:val="22"/>
                <w:szCs w:val="22"/>
              </w:rPr>
              <w:t>Enter the factory.</w:t>
            </w:r>
          </w:p>
          <w:p w14:paraId="60911A43" w14:textId="1B85A7C3" w:rsidR="00FF7299" w:rsidRPr="00B52C24" w:rsidRDefault="00D32A98" w:rsidP="00B52C24">
            <w:pPr>
              <w:jc w:val="both"/>
              <w:rPr>
                <w:rFonts w:ascii="Calibri" w:hAnsi="Calibri" w:cs="Calibri"/>
                <w:sz w:val="22"/>
                <w:szCs w:val="22"/>
              </w:rPr>
            </w:pPr>
            <w:r w:rsidRPr="00D32A98">
              <w:rPr>
                <w:rFonts w:ascii="Calibri" w:hAnsi="Calibri" w:cs="Calibri"/>
                <w:sz w:val="22"/>
                <w:szCs w:val="22"/>
              </w:rPr>
              <w:t>These items will be issued to you before you enter the factory. It is not permitted to enter the process areas unless the entrance procedure is followed.</w:t>
            </w:r>
          </w:p>
          <w:p w14:paraId="6DE17464" w14:textId="77777777" w:rsidR="003E0171" w:rsidRDefault="003E0171" w:rsidP="00664DBE">
            <w:pPr>
              <w:pStyle w:val="ListParagraph"/>
              <w:jc w:val="both"/>
              <w:rPr>
                <w:rFonts w:ascii="Calibri" w:hAnsi="Calibri" w:cs="Calibri"/>
                <w:sz w:val="22"/>
                <w:szCs w:val="22"/>
              </w:rPr>
            </w:pPr>
          </w:p>
          <w:p w14:paraId="4F821C3E" w14:textId="4D82474C" w:rsidR="00D12F75" w:rsidRPr="00C56B39" w:rsidRDefault="00C56B39" w:rsidP="00C56B39">
            <w:pPr>
              <w:pStyle w:val="ListParagraph"/>
              <w:numPr>
                <w:ilvl w:val="1"/>
                <w:numId w:val="2"/>
              </w:numPr>
              <w:jc w:val="both"/>
              <w:rPr>
                <w:rFonts w:ascii="Calibri" w:hAnsi="Calibri" w:cs="Calibri"/>
                <w:sz w:val="22"/>
                <w:szCs w:val="22"/>
              </w:rPr>
            </w:pPr>
            <w:r w:rsidRPr="00C56B39">
              <w:rPr>
                <w:rFonts w:ascii="Calibri" w:hAnsi="Calibri" w:cs="Calibri"/>
                <w:sz w:val="22"/>
                <w:szCs w:val="22"/>
              </w:rPr>
              <w:t>Allergen awareness:</w:t>
            </w:r>
          </w:p>
          <w:p w14:paraId="0A102226" w14:textId="77777777" w:rsidR="00C56B39" w:rsidRPr="00C56B39" w:rsidRDefault="00C56B39" w:rsidP="00C56B39">
            <w:pPr>
              <w:jc w:val="both"/>
              <w:rPr>
                <w:rFonts w:ascii="Calibri" w:hAnsi="Calibri" w:cs="Calibri"/>
                <w:sz w:val="22"/>
                <w:szCs w:val="22"/>
              </w:rPr>
            </w:pPr>
          </w:p>
          <w:p w14:paraId="59B6FCC2" w14:textId="31140BB2" w:rsidR="00C56B39" w:rsidRPr="00C56B39" w:rsidRDefault="00C56B39" w:rsidP="00C56B39">
            <w:pPr>
              <w:pStyle w:val="ListParagraph"/>
              <w:numPr>
                <w:ilvl w:val="0"/>
                <w:numId w:val="22"/>
              </w:numPr>
              <w:jc w:val="both"/>
              <w:rPr>
                <w:rFonts w:ascii="Calibri" w:hAnsi="Calibri" w:cs="Calibri"/>
                <w:sz w:val="22"/>
                <w:szCs w:val="22"/>
              </w:rPr>
            </w:pPr>
            <w:r w:rsidRPr="00C56B39">
              <w:rPr>
                <w:rFonts w:ascii="Calibri" w:hAnsi="Calibri" w:cs="Calibri"/>
                <w:sz w:val="22"/>
                <w:szCs w:val="22"/>
              </w:rPr>
              <w:t xml:space="preserve">The following allergens are handled on site: Tree Nuts </w:t>
            </w:r>
          </w:p>
          <w:p w14:paraId="5C0B82A8" w14:textId="1993645A" w:rsidR="00C56B39" w:rsidRPr="00C56B39" w:rsidRDefault="00C56B39" w:rsidP="00C56B39">
            <w:pPr>
              <w:pStyle w:val="ListParagraph"/>
              <w:numPr>
                <w:ilvl w:val="0"/>
                <w:numId w:val="22"/>
              </w:numPr>
              <w:jc w:val="both"/>
              <w:rPr>
                <w:rFonts w:ascii="Calibri" w:hAnsi="Calibri" w:cs="Calibri"/>
                <w:sz w:val="22"/>
                <w:szCs w:val="22"/>
              </w:rPr>
            </w:pPr>
            <w:r w:rsidRPr="00C56B39">
              <w:rPr>
                <w:rFonts w:ascii="Calibri" w:hAnsi="Calibri" w:cs="Calibri"/>
                <w:sz w:val="22"/>
                <w:szCs w:val="22"/>
              </w:rPr>
              <w:t xml:space="preserve">Please inform the accompanying manager should you be allergic to </w:t>
            </w:r>
            <w:r>
              <w:rPr>
                <w:rFonts w:ascii="Calibri" w:hAnsi="Calibri" w:cs="Calibri"/>
                <w:sz w:val="22"/>
                <w:szCs w:val="22"/>
              </w:rPr>
              <w:t>tree nuts</w:t>
            </w:r>
            <w:r w:rsidRPr="00C56B39">
              <w:rPr>
                <w:rFonts w:ascii="Calibri" w:hAnsi="Calibri" w:cs="Calibri"/>
                <w:sz w:val="22"/>
                <w:szCs w:val="22"/>
              </w:rPr>
              <w:t xml:space="preserve">.   </w:t>
            </w:r>
          </w:p>
          <w:p w14:paraId="5E0DE662" w14:textId="2D132712" w:rsidR="00C56B39" w:rsidRDefault="00C56B39" w:rsidP="00C56B39">
            <w:pPr>
              <w:pStyle w:val="ListParagraph"/>
              <w:numPr>
                <w:ilvl w:val="0"/>
                <w:numId w:val="22"/>
              </w:numPr>
              <w:jc w:val="both"/>
              <w:rPr>
                <w:rFonts w:ascii="Calibri" w:hAnsi="Calibri" w:cs="Calibri"/>
                <w:sz w:val="22"/>
                <w:szCs w:val="22"/>
              </w:rPr>
            </w:pPr>
            <w:r w:rsidRPr="00C56B39">
              <w:rPr>
                <w:rFonts w:ascii="Calibri" w:hAnsi="Calibri" w:cs="Calibri"/>
                <w:sz w:val="22"/>
                <w:szCs w:val="22"/>
              </w:rPr>
              <w:t xml:space="preserve">You may not bring any allergen containing products on site. If you have handled allergen containing products in the last three </w:t>
            </w:r>
            <w:r w:rsidRPr="00C56B39">
              <w:rPr>
                <w:rFonts w:ascii="Calibri" w:hAnsi="Calibri" w:cs="Calibri"/>
                <w:sz w:val="22"/>
                <w:szCs w:val="22"/>
              </w:rPr>
              <w:t>hours,</w:t>
            </w:r>
            <w:r w:rsidRPr="00C56B39">
              <w:rPr>
                <w:rFonts w:ascii="Calibri" w:hAnsi="Calibri" w:cs="Calibri"/>
                <w:sz w:val="22"/>
                <w:szCs w:val="22"/>
              </w:rPr>
              <w:t xml:space="preserve"> please ensure you wash your hands thoroughly before entering the site.   </w:t>
            </w:r>
          </w:p>
          <w:p w14:paraId="2D10444D" w14:textId="77777777" w:rsidR="00C56B39" w:rsidRPr="00C56B39" w:rsidRDefault="00C56B39" w:rsidP="00C56B39">
            <w:pPr>
              <w:jc w:val="both"/>
              <w:rPr>
                <w:rFonts w:ascii="Calibri" w:hAnsi="Calibri" w:cs="Calibri"/>
                <w:sz w:val="22"/>
                <w:szCs w:val="22"/>
              </w:rPr>
            </w:pPr>
          </w:p>
          <w:p w14:paraId="7D3B3350" w14:textId="6DE54C9E" w:rsidR="00C56B39" w:rsidRPr="00C56B39" w:rsidRDefault="00C56B39" w:rsidP="00C56B39">
            <w:pPr>
              <w:jc w:val="both"/>
              <w:rPr>
                <w:rFonts w:ascii="Calibri" w:eastAsiaTheme="minorHAnsi" w:hAnsi="Calibri" w:cs="Calibri"/>
                <w:sz w:val="22"/>
                <w:szCs w:val="22"/>
              </w:rPr>
            </w:pPr>
            <w:r w:rsidRPr="00C56B39">
              <w:rPr>
                <w:rFonts w:ascii="Calibri" w:hAnsi="Calibri" w:cs="Calibri"/>
                <w:sz w:val="22"/>
                <w:szCs w:val="22"/>
              </w:rPr>
              <w:t>We respectfully ask you NOT to handle any of the food products or surfaces where food is being prepared or transferred unless given permission to do so. You may also be refused access to some or our entire food factory if you are affected by some of the above.</w:t>
            </w:r>
          </w:p>
        </w:tc>
      </w:tr>
      <w:tr w:rsidR="004364EB" w:rsidRPr="004364EB" w14:paraId="058FE124" w14:textId="77777777" w:rsidTr="003D008A">
        <w:tc>
          <w:tcPr>
            <w:tcW w:w="9016" w:type="dxa"/>
            <w:gridSpan w:val="8"/>
          </w:tcPr>
          <w:p w14:paraId="5AF52AAB" w14:textId="625F1ED7" w:rsidR="001021CD" w:rsidRPr="001021CD" w:rsidRDefault="00C1629B" w:rsidP="005B0444">
            <w:pPr>
              <w:spacing w:after="160" w:line="278" w:lineRule="auto"/>
              <w:contextualSpacing/>
              <w:jc w:val="both"/>
              <w:rPr>
                <w:rFonts w:ascii="Calibri" w:eastAsiaTheme="minorHAnsi" w:hAnsi="Calibri" w:cs="Calibri"/>
                <w:b/>
                <w:bCs/>
                <w:kern w:val="2"/>
                <w:sz w:val="22"/>
                <w:szCs w:val="22"/>
                <w:lang w:val="en-ZA"/>
                <w14:ligatures w14:val="standardContextual"/>
              </w:rPr>
            </w:pPr>
            <w:r>
              <w:rPr>
                <w:rFonts w:ascii="Calibri" w:eastAsiaTheme="minorHAnsi" w:hAnsi="Calibri" w:cs="Calibri"/>
                <w:b/>
                <w:bCs/>
                <w:kern w:val="2"/>
                <w:sz w:val="22"/>
                <w:szCs w:val="22"/>
                <w:lang w:val="en-ZA"/>
                <w14:ligatures w14:val="standardContextual"/>
              </w:rPr>
              <w:lastRenderedPageBreak/>
              <w:t>Emergency Contact details:</w:t>
            </w:r>
          </w:p>
          <w:p w14:paraId="6973E9C9" w14:textId="77777777" w:rsidR="00423D07" w:rsidRDefault="00B27F2A" w:rsidP="00C1629B">
            <w:pPr>
              <w:pStyle w:val="ListParagraph"/>
              <w:numPr>
                <w:ilvl w:val="0"/>
                <w:numId w:val="19"/>
              </w:numPr>
              <w:jc w:val="both"/>
              <w:rPr>
                <w:rFonts w:ascii="Calibri" w:hAnsi="Calibri" w:cs="Calibri"/>
                <w:sz w:val="22"/>
                <w:szCs w:val="22"/>
              </w:rPr>
            </w:pPr>
            <w:r>
              <w:rPr>
                <w:rFonts w:ascii="Calibri" w:hAnsi="Calibri" w:cs="Calibri"/>
                <w:sz w:val="22"/>
                <w:szCs w:val="22"/>
              </w:rPr>
              <w:t xml:space="preserve">Ambulance/ ER24: </w:t>
            </w:r>
            <w:r w:rsidRPr="00B27F2A">
              <w:rPr>
                <w:rFonts w:ascii="Calibri" w:hAnsi="Calibri" w:cs="Calibri"/>
                <w:sz w:val="22"/>
                <w:szCs w:val="22"/>
              </w:rPr>
              <w:t>084124</w:t>
            </w:r>
          </w:p>
          <w:p w14:paraId="3BD56704" w14:textId="77777777" w:rsidR="00B27F2A" w:rsidRDefault="00272A38" w:rsidP="00C1629B">
            <w:pPr>
              <w:pStyle w:val="ListParagraph"/>
              <w:numPr>
                <w:ilvl w:val="0"/>
                <w:numId w:val="19"/>
              </w:numPr>
              <w:jc w:val="both"/>
              <w:rPr>
                <w:rFonts w:ascii="Calibri" w:hAnsi="Calibri" w:cs="Calibri"/>
                <w:sz w:val="22"/>
                <w:szCs w:val="22"/>
              </w:rPr>
            </w:pPr>
            <w:r>
              <w:rPr>
                <w:rFonts w:ascii="Calibri" w:hAnsi="Calibri" w:cs="Calibri"/>
                <w:sz w:val="22"/>
                <w:szCs w:val="22"/>
              </w:rPr>
              <w:t xml:space="preserve">Fire Brigade: </w:t>
            </w:r>
            <w:r w:rsidRPr="00272A38">
              <w:rPr>
                <w:rFonts w:ascii="Calibri" w:hAnsi="Calibri" w:cs="Calibri"/>
                <w:sz w:val="22"/>
                <w:szCs w:val="22"/>
              </w:rPr>
              <w:t>013-7533331</w:t>
            </w:r>
          </w:p>
          <w:p w14:paraId="73CA50AE" w14:textId="77777777" w:rsidR="00105779" w:rsidRDefault="00105779" w:rsidP="00C1629B">
            <w:pPr>
              <w:pStyle w:val="ListParagraph"/>
              <w:numPr>
                <w:ilvl w:val="0"/>
                <w:numId w:val="19"/>
              </w:numPr>
              <w:jc w:val="both"/>
              <w:rPr>
                <w:rFonts w:ascii="Calibri" w:hAnsi="Calibri" w:cs="Calibri"/>
                <w:sz w:val="22"/>
                <w:szCs w:val="22"/>
              </w:rPr>
            </w:pPr>
            <w:r>
              <w:rPr>
                <w:rFonts w:ascii="Calibri" w:hAnsi="Calibri" w:cs="Calibri"/>
                <w:sz w:val="22"/>
                <w:szCs w:val="22"/>
              </w:rPr>
              <w:t xml:space="preserve">Police Station: </w:t>
            </w:r>
            <w:r w:rsidRPr="00105779">
              <w:rPr>
                <w:rFonts w:ascii="Calibri" w:hAnsi="Calibri" w:cs="Calibri"/>
                <w:sz w:val="22"/>
                <w:szCs w:val="22"/>
              </w:rPr>
              <w:t>013-7500888</w:t>
            </w:r>
          </w:p>
          <w:p w14:paraId="1F3C70EB" w14:textId="77777777" w:rsidR="002535A4" w:rsidRDefault="002535A4" w:rsidP="00C1629B">
            <w:pPr>
              <w:pStyle w:val="ListParagraph"/>
              <w:numPr>
                <w:ilvl w:val="0"/>
                <w:numId w:val="19"/>
              </w:numPr>
              <w:jc w:val="both"/>
              <w:rPr>
                <w:rFonts w:ascii="Calibri" w:hAnsi="Calibri" w:cs="Calibri"/>
                <w:sz w:val="22"/>
                <w:szCs w:val="22"/>
              </w:rPr>
            </w:pPr>
            <w:r>
              <w:rPr>
                <w:rFonts w:ascii="Calibri" w:hAnsi="Calibri" w:cs="Calibri"/>
                <w:sz w:val="22"/>
                <w:szCs w:val="22"/>
              </w:rPr>
              <w:t>Operations Manager:</w:t>
            </w:r>
          </w:p>
          <w:p w14:paraId="18169F98" w14:textId="77777777" w:rsidR="002535A4" w:rsidRDefault="002535A4" w:rsidP="00C1629B">
            <w:pPr>
              <w:pStyle w:val="ListParagraph"/>
              <w:numPr>
                <w:ilvl w:val="0"/>
                <w:numId w:val="19"/>
              </w:numPr>
              <w:jc w:val="both"/>
              <w:rPr>
                <w:rFonts w:ascii="Calibri" w:hAnsi="Calibri" w:cs="Calibri"/>
                <w:sz w:val="22"/>
                <w:szCs w:val="22"/>
              </w:rPr>
            </w:pPr>
            <w:r>
              <w:rPr>
                <w:rFonts w:ascii="Calibri" w:hAnsi="Calibri" w:cs="Calibri"/>
                <w:sz w:val="22"/>
                <w:szCs w:val="22"/>
              </w:rPr>
              <w:t>Quality Assurance Manager:</w:t>
            </w:r>
          </w:p>
          <w:p w14:paraId="20304C46" w14:textId="77777777" w:rsidR="002535A4" w:rsidRDefault="002535A4" w:rsidP="00C1629B">
            <w:pPr>
              <w:pStyle w:val="ListParagraph"/>
              <w:numPr>
                <w:ilvl w:val="0"/>
                <w:numId w:val="19"/>
              </w:numPr>
              <w:jc w:val="both"/>
              <w:rPr>
                <w:rFonts w:ascii="Calibri" w:hAnsi="Calibri" w:cs="Calibri"/>
                <w:sz w:val="22"/>
                <w:szCs w:val="22"/>
              </w:rPr>
            </w:pPr>
            <w:r>
              <w:rPr>
                <w:rFonts w:ascii="Calibri" w:hAnsi="Calibri" w:cs="Calibri"/>
                <w:sz w:val="22"/>
                <w:szCs w:val="22"/>
              </w:rPr>
              <w:t xml:space="preserve">Health &amp; Safety Manager: </w:t>
            </w:r>
          </w:p>
          <w:p w14:paraId="20D01721" w14:textId="77777777" w:rsidR="00930A65" w:rsidRDefault="00930A65" w:rsidP="00C1629B">
            <w:pPr>
              <w:pStyle w:val="ListParagraph"/>
              <w:numPr>
                <w:ilvl w:val="0"/>
                <w:numId w:val="19"/>
              </w:numPr>
              <w:jc w:val="both"/>
              <w:rPr>
                <w:rFonts w:ascii="Calibri" w:hAnsi="Calibri" w:cs="Calibri"/>
                <w:sz w:val="22"/>
                <w:szCs w:val="22"/>
              </w:rPr>
            </w:pPr>
            <w:proofErr w:type="spellStart"/>
            <w:r>
              <w:rPr>
                <w:rFonts w:ascii="Calibri" w:hAnsi="Calibri" w:cs="Calibri"/>
                <w:sz w:val="22"/>
                <w:szCs w:val="22"/>
              </w:rPr>
              <w:t>Kiaat</w:t>
            </w:r>
            <w:proofErr w:type="spellEnd"/>
            <w:r>
              <w:rPr>
                <w:rFonts w:ascii="Calibri" w:hAnsi="Calibri" w:cs="Calibri"/>
                <w:sz w:val="22"/>
                <w:szCs w:val="22"/>
              </w:rPr>
              <w:t xml:space="preserve"> Private Hospital: 013-590 </w:t>
            </w:r>
            <w:r w:rsidR="00E924AA">
              <w:rPr>
                <w:rFonts w:ascii="Calibri" w:hAnsi="Calibri" w:cs="Calibri"/>
                <w:sz w:val="22"/>
                <w:szCs w:val="22"/>
              </w:rPr>
              <w:t>9161</w:t>
            </w:r>
          </w:p>
          <w:p w14:paraId="37DF1E08" w14:textId="08531EC4" w:rsidR="00E924AA" w:rsidRPr="00C1629B" w:rsidRDefault="00E924AA" w:rsidP="00C1629B">
            <w:pPr>
              <w:pStyle w:val="ListParagraph"/>
              <w:numPr>
                <w:ilvl w:val="0"/>
                <w:numId w:val="19"/>
              </w:numPr>
              <w:jc w:val="both"/>
              <w:rPr>
                <w:rFonts w:ascii="Calibri" w:hAnsi="Calibri" w:cs="Calibri"/>
                <w:sz w:val="22"/>
                <w:szCs w:val="22"/>
              </w:rPr>
            </w:pPr>
            <w:r>
              <w:rPr>
                <w:rFonts w:ascii="Calibri" w:hAnsi="Calibri" w:cs="Calibri"/>
                <w:sz w:val="22"/>
                <w:szCs w:val="22"/>
              </w:rPr>
              <w:t>Environmental Incident reporting: 0800 205 005</w:t>
            </w:r>
          </w:p>
        </w:tc>
      </w:tr>
      <w:tr w:rsidR="004364EB" w:rsidRPr="004364EB" w14:paraId="1B5029DF" w14:textId="77777777" w:rsidTr="003D3F9E">
        <w:trPr>
          <w:trHeight w:val="1176"/>
        </w:trPr>
        <w:tc>
          <w:tcPr>
            <w:tcW w:w="9016" w:type="dxa"/>
            <w:gridSpan w:val="8"/>
          </w:tcPr>
          <w:p w14:paraId="7BBCD972" w14:textId="5487D585" w:rsidR="004364EB" w:rsidRPr="00DF55AC" w:rsidRDefault="00FD65A7" w:rsidP="00DF55AC">
            <w:pPr>
              <w:pStyle w:val="ListParagraph"/>
              <w:numPr>
                <w:ilvl w:val="0"/>
                <w:numId w:val="10"/>
              </w:numPr>
              <w:jc w:val="both"/>
              <w:rPr>
                <w:rFonts w:ascii="Calibri" w:hAnsi="Calibri" w:cs="Calibri"/>
                <w:b/>
                <w:bCs/>
                <w:sz w:val="22"/>
                <w:szCs w:val="22"/>
              </w:rPr>
            </w:pPr>
            <w:r>
              <w:rPr>
                <w:rFonts w:ascii="Calibri" w:hAnsi="Calibri" w:cs="Calibri"/>
                <w:b/>
                <w:bCs/>
                <w:sz w:val="22"/>
                <w:szCs w:val="22"/>
              </w:rPr>
              <w:t>Visitor/ Contractor Medical Screening Questionnaire</w:t>
            </w:r>
          </w:p>
          <w:p w14:paraId="5705F9E2" w14:textId="29810FAD" w:rsidR="003D3F9E" w:rsidRPr="003D3F9E" w:rsidRDefault="003F03EE" w:rsidP="003D3F9E">
            <w:pPr>
              <w:spacing w:after="160" w:line="278" w:lineRule="auto"/>
              <w:jc w:val="both"/>
              <w:rPr>
                <w:rFonts w:ascii="Calibri" w:eastAsiaTheme="minorHAnsi" w:hAnsi="Calibri" w:cs="Calibri"/>
                <w:kern w:val="2"/>
                <w:sz w:val="22"/>
                <w:szCs w:val="22"/>
                <w:lang w:val="en-ZA"/>
                <w14:ligatures w14:val="standardContextual"/>
              </w:rPr>
            </w:pPr>
            <w:r w:rsidRPr="003F03EE">
              <w:rPr>
                <w:rFonts w:ascii="Calibri" w:eastAsiaTheme="minorHAnsi" w:hAnsi="Calibri" w:cs="Calibri"/>
                <w:kern w:val="2"/>
                <w:sz w:val="22"/>
                <w:szCs w:val="22"/>
                <w:lang w:val="en-ZA"/>
                <w14:ligatures w14:val="standardContextual"/>
              </w:rPr>
              <w:t>In the interest of maintaining our high standards of food hygiene, we request ALL visitors</w:t>
            </w:r>
            <w:r>
              <w:rPr>
                <w:rFonts w:ascii="Calibri" w:eastAsiaTheme="minorHAnsi" w:hAnsi="Calibri" w:cs="Calibri"/>
                <w:kern w:val="2"/>
                <w:sz w:val="22"/>
                <w:szCs w:val="22"/>
                <w:lang w:val="en-ZA"/>
                <w14:ligatures w14:val="standardContextual"/>
              </w:rPr>
              <w:t xml:space="preserve"> </w:t>
            </w:r>
            <w:r w:rsidRPr="003F03EE">
              <w:rPr>
                <w:rFonts w:ascii="Calibri" w:eastAsiaTheme="minorHAnsi" w:hAnsi="Calibri" w:cs="Calibri"/>
                <w:kern w:val="2"/>
                <w:sz w:val="22"/>
                <w:szCs w:val="22"/>
                <w:lang w:val="en-ZA"/>
                <w14:ligatures w14:val="standardContextual"/>
              </w:rPr>
              <w:t>and contractors to food production areas to complete this questionnaire prior to entering these areas.</w:t>
            </w:r>
          </w:p>
        </w:tc>
      </w:tr>
      <w:tr w:rsidR="00257A26" w:rsidRPr="004364EB" w14:paraId="3BC2B658" w14:textId="4CA8AA89" w:rsidTr="00DF2254">
        <w:trPr>
          <w:trHeight w:val="552"/>
        </w:trPr>
        <w:tc>
          <w:tcPr>
            <w:tcW w:w="4428" w:type="dxa"/>
            <w:gridSpan w:val="3"/>
            <w:shd w:val="clear" w:color="auto" w:fill="B3E5A1" w:themeFill="accent6" w:themeFillTint="66"/>
            <w:vAlign w:val="bottom"/>
          </w:tcPr>
          <w:p w14:paraId="21D9CE0E" w14:textId="504C34E9" w:rsidR="00257A26" w:rsidRDefault="001E4A96" w:rsidP="00DF2254">
            <w:pPr>
              <w:spacing w:after="160" w:line="278" w:lineRule="auto"/>
              <w:jc w:val="center"/>
              <w:rPr>
                <w:rFonts w:ascii="Calibri" w:hAnsi="Calibri" w:cs="Calibri"/>
                <w:b/>
                <w:bCs/>
                <w:sz w:val="22"/>
                <w:szCs w:val="22"/>
              </w:rPr>
            </w:pPr>
            <w:r>
              <w:rPr>
                <w:rFonts w:ascii="Calibri" w:hAnsi="Calibri" w:cs="Calibri"/>
                <w:b/>
                <w:bCs/>
                <w:sz w:val="22"/>
                <w:szCs w:val="22"/>
              </w:rPr>
              <w:t>Please kindly tick the applicable box:</w:t>
            </w:r>
          </w:p>
        </w:tc>
        <w:tc>
          <w:tcPr>
            <w:tcW w:w="2232" w:type="dxa"/>
            <w:gridSpan w:val="3"/>
            <w:shd w:val="clear" w:color="auto" w:fill="B3E5A1" w:themeFill="accent6" w:themeFillTint="66"/>
            <w:vAlign w:val="bottom"/>
          </w:tcPr>
          <w:p w14:paraId="02928E0B" w14:textId="6F0C6367" w:rsidR="00257A26" w:rsidRDefault="001E4A96" w:rsidP="00DF2254">
            <w:pPr>
              <w:spacing w:after="160" w:line="278" w:lineRule="auto"/>
              <w:jc w:val="center"/>
              <w:rPr>
                <w:rFonts w:ascii="Calibri" w:hAnsi="Calibri" w:cs="Calibri"/>
                <w:b/>
                <w:bCs/>
                <w:sz w:val="22"/>
                <w:szCs w:val="22"/>
              </w:rPr>
            </w:pPr>
            <w:r>
              <w:rPr>
                <w:rFonts w:ascii="Calibri" w:hAnsi="Calibri" w:cs="Calibri"/>
                <w:b/>
                <w:bCs/>
                <w:sz w:val="22"/>
                <w:szCs w:val="22"/>
              </w:rPr>
              <w:t>Yes</w:t>
            </w:r>
          </w:p>
        </w:tc>
        <w:tc>
          <w:tcPr>
            <w:tcW w:w="2356" w:type="dxa"/>
            <w:gridSpan w:val="2"/>
            <w:shd w:val="clear" w:color="auto" w:fill="B3E5A1" w:themeFill="accent6" w:themeFillTint="66"/>
            <w:vAlign w:val="bottom"/>
          </w:tcPr>
          <w:p w14:paraId="7DA329E6" w14:textId="5C655A4E" w:rsidR="00257A26" w:rsidRDefault="001E4A96" w:rsidP="00DF2254">
            <w:pPr>
              <w:spacing w:after="160" w:line="278" w:lineRule="auto"/>
              <w:jc w:val="center"/>
              <w:rPr>
                <w:rFonts w:ascii="Calibri" w:hAnsi="Calibri" w:cs="Calibri"/>
                <w:b/>
                <w:bCs/>
                <w:sz w:val="22"/>
                <w:szCs w:val="22"/>
              </w:rPr>
            </w:pPr>
            <w:r>
              <w:rPr>
                <w:rFonts w:ascii="Calibri" w:hAnsi="Calibri" w:cs="Calibri"/>
                <w:b/>
                <w:bCs/>
                <w:sz w:val="22"/>
                <w:szCs w:val="22"/>
              </w:rPr>
              <w:t>No</w:t>
            </w:r>
          </w:p>
        </w:tc>
      </w:tr>
      <w:tr w:rsidR="00257A26" w:rsidRPr="004364EB" w14:paraId="42A6B0D1" w14:textId="77777777" w:rsidTr="00257A26">
        <w:trPr>
          <w:trHeight w:val="552"/>
        </w:trPr>
        <w:tc>
          <w:tcPr>
            <w:tcW w:w="4428" w:type="dxa"/>
            <w:gridSpan w:val="3"/>
          </w:tcPr>
          <w:p w14:paraId="411F0E23" w14:textId="1275A1C7" w:rsidR="00257A26" w:rsidRPr="00034BDB" w:rsidRDefault="00765E3C" w:rsidP="003D3F9E">
            <w:pPr>
              <w:spacing w:after="160" w:line="278" w:lineRule="auto"/>
              <w:jc w:val="both"/>
              <w:rPr>
                <w:rFonts w:ascii="Calibri" w:hAnsi="Calibri" w:cs="Calibri"/>
                <w:sz w:val="22"/>
                <w:szCs w:val="22"/>
              </w:rPr>
            </w:pPr>
            <w:r>
              <w:rPr>
                <w:rFonts w:ascii="Calibri" w:hAnsi="Calibri" w:cs="Calibri"/>
                <w:sz w:val="22"/>
                <w:szCs w:val="22"/>
              </w:rPr>
              <w:t>6.</w:t>
            </w:r>
            <w:r w:rsidR="00034BDB" w:rsidRPr="00034BDB">
              <w:rPr>
                <w:rFonts w:ascii="Calibri" w:hAnsi="Calibri" w:cs="Calibri"/>
                <w:sz w:val="22"/>
                <w:szCs w:val="22"/>
              </w:rPr>
              <w:t>1. Have you recently suffered any Sickness, Diarrhoea or stomach disorder over the last 3 months?</w:t>
            </w:r>
          </w:p>
        </w:tc>
        <w:tc>
          <w:tcPr>
            <w:tcW w:w="2232" w:type="dxa"/>
            <w:gridSpan w:val="3"/>
          </w:tcPr>
          <w:p w14:paraId="5F6E2BB5" w14:textId="77777777" w:rsidR="00257A26" w:rsidRDefault="00257A26" w:rsidP="003D3F9E">
            <w:pPr>
              <w:spacing w:after="160" w:line="278" w:lineRule="auto"/>
              <w:jc w:val="both"/>
              <w:rPr>
                <w:rFonts w:ascii="Calibri" w:hAnsi="Calibri" w:cs="Calibri"/>
                <w:b/>
                <w:bCs/>
                <w:sz w:val="22"/>
                <w:szCs w:val="22"/>
              </w:rPr>
            </w:pPr>
          </w:p>
        </w:tc>
        <w:tc>
          <w:tcPr>
            <w:tcW w:w="2356" w:type="dxa"/>
            <w:gridSpan w:val="2"/>
          </w:tcPr>
          <w:p w14:paraId="208FAB2D" w14:textId="77777777" w:rsidR="00257A26" w:rsidRDefault="00257A26" w:rsidP="003D3F9E">
            <w:pPr>
              <w:spacing w:after="160" w:line="278" w:lineRule="auto"/>
              <w:jc w:val="both"/>
              <w:rPr>
                <w:rFonts w:ascii="Calibri" w:hAnsi="Calibri" w:cs="Calibri"/>
                <w:b/>
                <w:bCs/>
                <w:sz w:val="22"/>
                <w:szCs w:val="22"/>
              </w:rPr>
            </w:pPr>
          </w:p>
        </w:tc>
      </w:tr>
      <w:tr w:rsidR="00257A26" w:rsidRPr="004364EB" w14:paraId="1FF099E2" w14:textId="77777777" w:rsidTr="00257A26">
        <w:trPr>
          <w:trHeight w:val="552"/>
        </w:trPr>
        <w:tc>
          <w:tcPr>
            <w:tcW w:w="4428" w:type="dxa"/>
            <w:gridSpan w:val="3"/>
          </w:tcPr>
          <w:p w14:paraId="68BCAA85" w14:textId="40EBD636" w:rsidR="00257A26" w:rsidRPr="00765E3C" w:rsidRDefault="00765E3C" w:rsidP="003D3F9E">
            <w:pPr>
              <w:spacing w:after="160" w:line="278" w:lineRule="auto"/>
              <w:jc w:val="both"/>
              <w:rPr>
                <w:rFonts w:ascii="Calibri" w:hAnsi="Calibri" w:cs="Calibri"/>
                <w:sz w:val="22"/>
                <w:szCs w:val="22"/>
              </w:rPr>
            </w:pPr>
            <w:r w:rsidRPr="00765E3C">
              <w:rPr>
                <w:rFonts w:ascii="Calibri" w:hAnsi="Calibri" w:cs="Calibri"/>
                <w:sz w:val="22"/>
                <w:szCs w:val="22"/>
              </w:rPr>
              <w:lastRenderedPageBreak/>
              <w:t>6.</w:t>
            </w:r>
            <w:r w:rsidRPr="00765E3C">
              <w:rPr>
                <w:rFonts w:ascii="Calibri" w:hAnsi="Calibri" w:cs="Calibri"/>
                <w:sz w:val="22"/>
                <w:szCs w:val="22"/>
              </w:rPr>
              <w:t>2. Have you been in contact with anyone with the above symptoms?</w:t>
            </w:r>
          </w:p>
        </w:tc>
        <w:tc>
          <w:tcPr>
            <w:tcW w:w="2232" w:type="dxa"/>
            <w:gridSpan w:val="3"/>
          </w:tcPr>
          <w:p w14:paraId="28E69565" w14:textId="77777777" w:rsidR="00257A26" w:rsidRDefault="00257A26" w:rsidP="003D3F9E">
            <w:pPr>
              <w:spacing w:after="160" w:line="278" w:lineRule="auto"/>
              <w:jc w:val="both"/>
              <w:rPr>
                <w:rFonts w:ascii="Calibri" w:hAnsi="Calibri" w:cs="Calibri"/>
                <w:b/>
                <w:bCs/>
                <w:sz w:val="22"/>
                <w:szCs w:val="22"/>
              </w:rPr>
            </w:pPr>
          </w:p>
        </w:tc>
        <w:tc>
          <w:tcPr>
            <w:tcW w:w="2356" w:type="dxa"/>
            <w:gridSpan w:val="2"/>
          </w:tcPr>
          <w:p w14:paraId="30FE1ECE" w14:textId="77777777" w:rsidR="00257A26" w:rsidRDefault="00257A26" w:rsidP="003D3F9E">
            <w:pPr>
              <w:spacing w:after="160" w:line="278" w:lineRule="auto"/>
              <w:jc w:val="both"/>
              <w:rPr>
                <w:rFonts w:ascii="Calibri" w:hAnsi="Calibri" w:cs="Calibri"/>
                <w:b/>
                <w:bCs/>
                <w:sz w:val="22"/>
                <w:szCs w:val="22"/>
              </w:rPr>
            </w:pPr>
          </w:p>
        </w:tc>
      </w:tr>
      <w:tr w:rsidR="00257A26" w:rsidRPr="004364EB" w14:paraId="07DA30E4" w14:textId="77777777" w:rsidTr="00257A26">
        <w:trPr>
          <w:trHeight w:val="552"/>
        </w:trPr>
        <w:tc>
          <w:tcPr>
            <w:tcW w:w="4428" w:type="dxa"/>
            <w:gridSpan w:val="3"/>
          </w:tcPr>
          <w:p w14:paraId="3F8A7D31" w14:textId="3707FEAA" w:rsidR="00697488" w:rsidRPr="00AF2810" w:rsidRDefault="00AF2810" w:rsidP="003D3F9E">
            <w:pPr>
              <w:spacing w:after="160" w:line="278" w:lineRule="auto"/>
              <w:jc w:val="both"/>
              <w:rPr>
                <w:rFonts w:ascii="Calibri" w:hAnsi="Calibri" w:cs="Calibri"/>
                <w:sz w:val="22"/>
                <w:szCs w:val="22"/>
              </w:rPr>
            </w:pPr>
            <w:r w:rsidRPr="00AF2810">
              <w:rPr>
                <w:rFonts w:ascii="Calibri" w:hAnsi="Calibri" w:cs="Calibri"/>
                <w:sz w:val="22"/>
                <w:szCs w:val="22"/>
              </w:rPr>
              <w:t>6.</w:t>
            </w:r>
            <w:r w:rsidR="00A52748" w:rsidRPr="00AF2810">
              <w:rPr>
                <w:rFonts w:ascii="Calibri" w:hAnsi="Calibri" w:cs="Calibri"/>
                <w:sz w:val="22"/>
                <w:szCs w:val="22"/>
              </w:rPr>
              <w:t>3. Have you any history of, or contact with Typhoid, Paratyphoid</w:t>
            </w:r>
            <w:r w:rsidR="00697488" w:rsidRPr="00AF2810">
              <w:rPr>
                <w:rFonts w:ascii="Calibri" w:hAnsi="Calibri" w:cs="Calibri"/>
                <w:sz w:val="22"/>
                <w:szCs w:val="22"/>
              </w:rPr>
              <w:t>?</w:t>
            </w:r>
          </w:p>
        </w:tc>
        <w:tc>
          <w:tcPr>
            <w:tcW w:w="2232" w:type="dxa"/>
            <w:gridSpan w:val="3"/>
          </w:tcPr>
          <w:p w14:paraId="3EF1970B" w14:textId="77777777" w:rsidR="00257A26" w:rsidRDefault="00257A26" w:rsidP="003D3F9E">
            <w:pPr>
              <w:spacing w:after="160" w:line="278" w:lineRule="auto"/>
              <w:jc w:val="both"/>
              <w:rPr>
                <w:rFonts w:ascii="Calibri" w:hAnsi="Calibri" w:cs="Calibri"/>
                <w:b/>
                <w:bCs/>
                <w:sz w:val="22"/>
                <w:szCs w:val="22"/>
              </w:rPr>
            </w:pPr>
          </w:p>
        </w:tc>
        <w:tc>
          <w:tcPr>
            <w:tcW w:w="2356" w:type="dxa"/>
            <w:gridSpan w:val="2"/>
          </w:tcPr>
          <w:p w14:paraId="553C5D75" w14:textId="77777777" w:rsidR="00257A26" w:rsidRDefault="00257A26" w:rsidP="003D3F9E">
            <w:pPr>
              <w:spacing w:after="160" w:line="278" w:lineRule="auto"/>
              <w:jc w:val="both"/>
              <w:rPr>
                <w:rFonts w:ascii="Calibri" w:hAnsi="Calibri" w:cs="Calibri"/>
                <w:b/>
                <w:bCs/>
                <w:sz w:val="22"/>
                <w:szCs w:val="22"/>
              </w:rPr>
            </w:pPr>
          </w:p>
        </w:tc>
      </w:tr>
      <w:tr w:rsidR="00257A26" w:rsidRPr="004364EB" w14:paraId="30D32935" w14:textId="77777777" w:rsidTr="00257A26">
        <w:trPr>
          <w:trHeight w:val="552"/>
        </w:trPr>
        <w:tc>
          <w:tcPr>
            <w:tcW w:w="4428" w:type="dxa"/>
            <w:gridSpan w:val="3"/>
          </w:tcPr>
          <w:p w14:paraId="12605ADA" w14:textId="4248E121" w:rsidR="00257A26" w:rsidRPr="00AF2810" w:rsidRDefault="00AF2810" w:rsidP="00697488">
            <w:pPr>
              <w:rPr>
                <w:rFonts w:ascii="Calibri" w:hAnsi="Calibri" w:cs="Calibri"/>
                <w:sz w:val="22"/>
                <w:szCs w:val="22"/>
              </w:rPr>
            </w:pPr>
            <w:r w:rsidRPr="00AF2810">
              <w:rPr>
                <w:rFonts w:ascii="Calibri" w:hAnsi="Calibri" w:cs="Calibri"/>
                <w:sz w:val="22"/>
                <w:szCs w:val="22"/>
              </w:rPr>
              <w:t>6.</w:t>
            </w:r>
            <w:r w:rsidR="00697488" w:rsidRPr="00AF2810">
              <w:rPr>
                <w:rFonts w:ascii="Calibri" w:hAnsi="Calibri" w:cs="Calibri"/>
                <w:sz w:val="22"/>
                <w:szCs w:val="22"/>
              </w:rPr>
              <w:t>4. Have you any history, or contact with Hepatitis or Jaundice?</w:t>
            </w:r>
          </w:p>
        </w:tc>
        <w:tc>
          <w:tcPr>
            <w:tcW w:w="2232" w:type="dxa"/>
            <w:gridSpan w:val="3"/>
          </w:tcPr>
          <w:p w14:paraId="158A1804" w14:textId="77777777" w:rsidR="00257A26" w:rsidRDefault="00257A26" w:rsidP="003D3F9E">
            <w:pPr>
              <w:spacing w:after="160" w:line="278" w:lineRule="auto"/>
              <w:jc w:val="both"/>
              <w:rPr>
                <w:rFonts w:ascii="Calibri" w:hAnsi="Calibri" w:cs="Calibri"/>
                <w:b/>
                <w:bCs/>
                <w:sz w:val="22"/>
                <w:szCs w:val="22"/>
              </w:rPr>
            </w:pPr>
          </w:p>
        </w:tc>
        <w:tc>
          <w:tcPr>
            <w:tcW w:w="2356" w:type="dxa"/>
            <w:gridSpan w:val="2"/>
          </w:tcPr>
          <w:p w14:paraId="6DC81B7B" w14:textId="77777777" w:rsidR="00257A26" w:rsidRDefault="00257A26" w:rsidP="003D3F9E">
            <w:pPr>
              <w:spacing w:after="160" w:line="278" w:lineRule="auto"/>
              <w:jc w:val="both"/>
              <w:rPr>
                <w:rFonts w:ascii="Calibri" w:hAnsi="Calibri" w:cs="Calibri"/>
                <w:b/>
                <w:bCs/>
                <w:sz w:val="22"/>
                <w:szCs w:val="22"/>
              </w:rPr>
            </w:pPr>
          </w:p>
        </w:tc>
      </w:tr>
      <w:tr w:rsidR="00257A26" w:rsidRPr="004364EB" w14:paraId="660B9F67" w14:textId="77777777" w:rsidTr="00257A26">
        <w:trPr>
          <w:trHeight w:val="552"/>
        </w:trPr>
        <w:tc>
          <w:tcPr>
            <w:tcW w:w="4428" w:type="dxa"/>
            <w:gridSpan w:val="3"/>
          </w:tcPr>
          <w:p w14:paraId="4E744862" w14:textId="4E9F0D3A" w:rsidR="00257A26" w:rsidRPr="00AF2810" w:rsidRDefault="00AF2810" w:rsidP="003D3F9E">
            <w:pPr>
              <w:spacing w:after="160" w:line="278" w:lineRule="auto"/>
              <w:jc w:val="both"/>
              <w:rPr>
                <w:rFonts w:ascii="Calibri" w:hAnsi="Calibri" w:cs="Calibri"/>
                <w:sz w:val="22"/>
                <w:szCs w:val="22"/>
              </w:rPr>
            </w:pPr>
            <w:r w:rsidRPr="00AF2810">
              <w:rPr>
                <w:rFonts w:ascii="Calibri" w:hAnsi="Calibri" w:cs="Calibri"/>
                <w:sz w:val="22"/>
                <w:szCs w:val="22"/>
              </w:rPr>
              <w:t>6.</w:t>
            </w:r>
            <w:r w:rsidR="00020B90" w:rsidRPr="00AF2810">
              <w:rPr>
                <w:rFonts w:ascii="Calibri" w:hAnsi="Calibri" w:cs="Calibri"/>
                <w:sz w:val="22"/>
                <w:szCs w:val="22"/>
              </w:rPr>
              <w:t>5. Have you any history of skin conditions, Eczema, Dermatitis, boils or septic fingers?</w:t>
            </w:r>
          </w:p>
        </w:tc>
        <w:tc>
          <w:tcPr>
            <w:tcW w:w="2232" w:type="dxa"/>
            <w:gridSpan w:val="3"/>
          </w:tcPr>
          <w:p w14:paraId="5E09A959" w14:textId="77777777" w:rsidR="00257A26" w:rsidRDefault="00257A26" w:rsidP="003D3F9E">
            <w:pPr>
              <w:spacing w:after="160" w:line="278" w:lineRule="auto"/>
              <w:jc w:val="both"/>
              <w:rPr>
                <w:rFonts w:ascii="Calibri" w:hAnsi="Calibri" w:cs="Calibri"/>
                <w:b/>
                <w:bCs/>
                <w:sz w:val="22"/>
                <w:szCs w:val="22"/>
              </w:rPr>
            </w:pPr>
          </w:p>
        </w:tc>
        <w:tc>
          <w:tcPr>
            <w:tcW w:w="2356" w:type="dxa"/>
            <w:gridSpan w:val="2"/>
          </w:tcPr>
          <w:p w14:paraId="33B29BB1" w14:textId="77777777" w:rsidR="00257A26" w:rsidRDefault="00257A26" w:rsidP="003D3F9E">
            <w:pPr>
              <w:spacing w:after="160" w:line="278" w:lineRule="auto"/>
              <w:jc w:val="both"/>
              <w:rPr>
                <w:rFonts w:ascii="Calibri" w:hAnsi="Calibri" w:cs="Calibri"/>
                <w:b/>
                <w:bCs/>
                <w:sz w:val="22"/>
                <w:szCs w:val="22"/>
              </w:rPr>
            </w:pPr>
          </w:p>
        </w:tc>
      </w:tr>
      <w:tr w:rsidR="00257A26" w:rsidRPr="004364EB" w14:paraId="1DAE6DEA" w14:textId="77777777" w:rsidTr="00257A26">
        <w:trPr>
          <w:trHeight w:val="552"/>
        </w:trPr>
        <w:tc>
          <w:tcPr>
            <w:tcW w:w="4428" w:type="dxa"/>
            <w:gridSpan w:val="3"/>
          </w:tcPr>
          <w:p w14:paraId="09E51BC1" w14:textId="01C4DE95" w:rsidR="00257A26" w:rsidRPr="00AF2810" w:rsidRDefault="00AF2810" w:rsidP="003D3F9E">
            <w:pPr>
              <w:spacing w:after="160" w:line="278" w:lineRule="auto"/>
              <w:jc w:val="both"/>
              <w:rPr>
                <w:rFonts w:ascii="Calibri" w:hAnsi="Calibri" w:cs="Calibri"/>
                <w:sz w:val="22"/>
                <w:szCs w:val="22"/>
              </w:rPr>
            </w:pPr>
            <w:r w:rsidRPr="00AF2810">
              <w:rPr>
                <w:rFonts w:ascii="Calibri" w:hAnsi="Calibri" w:cs="Calibri"/>
                <w:sz w:val="22"/>
                <w:szCs w:val="22"/>
              </w:rPr>
              <w:t>6.</w:t>
            </w:r>
            <w:r w:rsidR="00010818" w:rsidRPr="00AF2810">
              <w:rPr>
                <w:rFonts w:ascii="Calibri" w:hAnsi="Calibri" w:cs="Calibri"/>
                <w:sz w:val="22"/>
                <w:szCs w:val="22"/>
              </w:rPr>
              <w:t>6. Have you any history of disease of, or discharge from the ears, nose or eyes?</w:t>
            </w:r>
          </w:p>
        </w:tc>
        <w:tc>
          <w:tcPr>
            <w:tcW w:w="2232" w:type="dxa"/>
            <w:gridSpan w:val="3"/>
          </w:tcPr>
          <w:p w14:paraId="356666B9" w14:textId="77777777" w:rsidR="00257A26" w:rsidRDefault="00257A26" w:rsidP="003D3F9E">
            <w:pPr>
              <w:spacing w:after="160" w:line="278" w:lineRule="auto"/>
              <w:jc w:val="both"/>
              <w:rPr>
                <w:rFonts w:ascii="Calibri" w:hAnsi="Calibri" w:cs="Calibri"/>
                <w:b/>
                <w:bCs/>
                <w:sz w:val="22"/>
                <w:szCs w:val="22"/>
              </w:rPr>
            </w:pPr>
          </w:p>
        </w:tc>
        <w:tc>
          <w:tcPr>
            <w:tcW w:w="2356" w:type="dxa"/>
            <w:gridSpan w:val="2"/>
          </w:tcPr>
          <w:p w14:paraId="347F961C" w14:textId="77777777" w:rsidR="00257A26" w:rsidRDefault="00257A26" w:rsidP="003D3F9E">
            <w:pPr>
              <w:spacing w:after="160" w:line="278" w:lineRule="auto"/>
              <w:jc w:val="both"/>
              <w:rPr>
                <w:rFonts w:ascii="Calibri" w:hAnsi="Calibri" w:cs="Calibri"/>
                <w:b/>
                <w:bCs/>
                <w:sz w:val="22"/>
                <w:szCs w:val="22"/>
              </w:rPr>
            </w:pPr>
          </w:p>
        </w:tc>
      </w:tr>
      <w:tr w:rsidR="00010818" w:rsidRPr="004364EB" w14:paraId="6EFABC62" w14:textId="77777777" w:rsidTr="00257A26">
        <w:trPr>
          <w:trHeight w:val="552"/>
        </w:trPr>
        <w:tc>
          <w:tcPr>
            <w:tcW w:w="4428" w:type="dxa"/>
            <w:gridSpan w:val="3"/>
          </w:tcPr>
          <w:p w14:paraId="7811BC3B" w14:textId="078DE2EB" w:rsidR="00010818" w:rsidRPr="00AF2810" w:rsidRDefault="00AF2810" w:rsidP="003D3F9E">
            <w:pPr>
              <w:spacing w:after="160" w:line="278" w:lineRule="auto"/>
              <w:jc w:val="both"/>
              <w:rPr>
                <w:rFonts w:ascii="Calibri" w:hAnsi="Calibri" w:cs="Calibri"/>
                <w:sz w:val="22"/>
                <w:szCs w:val="22"/>
              </w:rPr>
            </w:pPr>
            <w:r w:rsidRPr="00AF2810">
              <w:rPr>
                <w:rFonts w:ascii="Calibri" w:hAnsi="Calibri" w:cs="Calibri"/>
                <w:sz w:val="22"/>
                <w:szCs w:val="22"/>
              </w:rPr>
              <w:t>6.</w:t>
            </w:r>
            <w:r w:rsidR="00CA55F4" w:rsidRPr="00AF2810">
              <w:rPr>
                <w:rFonts w:ascii="Calibri" w:hAnsi="Calibri" w:cs="Calibri"/>
                <w:sz w:val="22"/>
                <w:szCs w:val="22"/>
              </w:rPr>
              <w:t>7. Have you any history of dental hygiene issues?</w:t>
            </w:r>
          </w:p>
        </w:tc>
        <w:tc>
          <w:tcPr>
            <w:tcW w:w="2232" w:type="dxa"/>
            <w:gridSpan w:val="3"/>
          </w:tcPr>
          <w:p w14:paraId="5B6F27FB" w14:textId="77777777" w:rsidR="00010818" w:rsidRDefault="00010818" w:rsidP="003D3F9E">
            <w:pPr>
              <w:spacing w:after="160" w:line="278" w:lineRule="auto"/>
              <w:jc w:val="both"/>
              <w:rPr>
                <w:rFonts w:ascii="Calibri" w:hAnsi="Calibri" w:cs="Calibri"/>
                <w:b/>
                <w:bCs/>
                <w:sz w:val="22"/>
                <w:szCs w:val="22"/>
              </w:rPr>
            </w:pPr>
          </w:p>
        </w:tc>
        <w:tc>
          <w:tcPr>
            <w:tcW w:w="2356" w:type="dxa"/>
            <w:gridSpan w:val="2"/>
          </w:tcPr>
          <w:p w14:paraId="525DAE76" w14:textId="77777777" w:rsidR="00010818" w:rsidRDefault="00010818" w:rsidP="003D3F9E">
            <w:pPr>
              <w:spacing w:after="160" w:line="278" w:lineRule="auto"/>
              <w:jc w:val="both"/>
              <w:rPr>
                <w:rFonts w:ascii="Calibri" w:hAnsi="Calibri" w:cs="Calibri"/>
                <w:b/>
                <w:bCs/>
                <w:sz w:val="22"/>
                <w:szCs w:val="22"/>
              </w:rPr>
            </w:pPr>
          </w:p>
        </w:tc>
      </w:tr>
      <w:tr w:rsidR="00010818" w:rsidRPr="004364EB" w14:paraId="099F68C9" w14:textId="77777777" w:rsidTr="00257A26">
        <w:trPr>
          <w:trHeight w:val="552"/>
        </w:trPr>
        <w:tc>
          <w:tcPr>
            <w:tcW w:w="4428" w:type="dxa"/>
            <w:gridSpan w:val="3"/>
          </w:tcPr>
          <w:p w14:paraId="02FD7067" w14:textId="63D4130A" w:rsidR="00BC0828" w:rsidRPr="00AF2810" w:rsidRDefault="00AF2810" w:rsidP="00BC0828">
            <w:pPr>
              <w:rPr>
                <w:rFonts w:ascii="Calibri" w:hAnsi="Calibri" w:cs="Calibri"/>
                <w:sz w:val="22"/>
                <w:szCs w:val="22"/>
              </w:rPr>
            </w:pPr>
            <w:r w:rsidRPr="00AF2810">
              <w:rPr>
                <w:rFonts w:ascii="Calibri" w:hAnsi="Calibri" w:cs="Calibri"/>
                <w:sz w:val="22"/>
                <w:szCs w:val="22"/>
              </w:rPr>
              <w:t>6.</w:t>
            </w:r>
            <w:r w:rsidR="00BC0828" w:rsidRPr="00AF2810">
              <w:rPr>
                <w:rFonts w:ascii="Calibri" w:hAnsi="Calibri" w:cs="Calibri"/>
                <w:sz w:val="22"/>
                <w:szCs w:val="22"/>
              </w:rPr>
              <w:t>8. Have you any history of bronchitis or productive cough?</w:t>
            </w:r>
          </w:p>
          <w:p w14:paraId="16D5B627" w14:textId="77777777" w:rsidR="00010818" w:rsidRPr="00AF2810" w:rsidRDefault="00010818" w:rsidP="003D3F9E">
            <w:pPr>
              <w:spacing w:after="160" w:line="278" w:lineRule="auto"/>
              <w:jc w:val="both"/>
              <w:rPr>
                <w:rFonts w:ascii="Calibri" w:hAnsi="Calibri" w:cs="Calibri"/>
                <w:sz w:val="22"/>
                <w:szCs w:val="22"/>
              </w:rPr>
            </w:pPr>
          </w:p>
        </w:tc>
        <w:tc>
          <w:tcPr>
            <w:tcW w:w="2232" w:type="dxa"/>
            <w:gridSpan w:val="3"/>
          </w:tcPr>
          <w:p w14:paraId="1FB9C213" w14:textId="77777777" w:rsidR="00010818" w:rsidRDefault="00010818" w:rsidP="003D3F9E">
            <w:pPr>
              <w:spacing w:after="160" w:line="278" w:lineRule="auto"/>
              <w:jc w:val="both"/>
              <w:rPr>
                <w:rFonts w:ascii="Calibri" w:hAnsi="Calibri" w:cs="Calibri"/>
                <w:b/>
                <w:bCs/>
                <w:sz w:val="22"/>
                <w:szCs w:val="22"/>
              </w:rPr>
            </w:pPr>
          </w:p>
        </w:tc>
        <w:tc>
          <w:tcPr>
            <w:tcW w:w="2356" w:type="dxa"/>
            <w:gridSpan w:val="2"/>
          </w:tcPr>
          <w:p w14:paraId="34570674" w14:textId="77777777" w:rsidR="00010818" w:rsidRDefault="00010818" w:rsidP="003D3F9E">
            <w:pPr>
              <w:spacing w:after="160" w:line="278" w:lineRule="auto"/>
              <w:jc w:val="both"/>
              <w:rPr>
                <w:rFonts w:ascii="Calibri" w:hAnsi="Calibri" w:cs="Calibri"/>
                <w:b/>
                <w:bCs/>
                <w:sz w:val="22"/>
                <w:szCs w:val="22"/>
              </w:rPr>
            </w:pPr>
          </w:p>
        </w:tc>
      </w:tr>
      <w:tr w:rsidR="00CD748D" w:rsidRPr="004364EB" w14:paraId="4386CEFD" w14:textId="77777777" w:rsidTr="006E13E6">
        <w:trPr>
          <w:trHeight w:val="552"/>
        </w:trPr>
        <w:tc>
          <w:tcPr>
            <w:tcW w:w="4428" w:type="dxa"/>
            <w:gridSpan w:val="3"/>
          </w:tcPr>
          <w:p w14:paraId="79F05BB5" w14:textId="31882E75" w:rsidR="00CD748D" w:rsidRPr="00AF2810" w:rsidRDefault="00AF2810" w:rsidP="003D3F9E">
            <w:pPr>
              <w:spacing w:after="160" w:line="278" w:lineRule="auto"/>
              <w:jc w:val="both"/>
              <w:rPr>
                <w:rFonts w:ascii="Calibri" w:hAnsi="Calibri" w:cs="Calibri"/>
                <w:sz w:val="22"/>
                <w:szCs w:val="22"/>
              </w:rPr>
            </w:pPr>
            <w:r w:rsidRPr="00AF2810">
              <w:rPr>
                <w:rFonts w:ascii="Calibri" w:hAnsi="Calibri" w:cs="Calibri"/>
                <w:sz w:val="22"/>
                <w:szCs w:val="22"/>
              </w:rPr>
              <w:t>6.</w:t>
            </w:r>
            <w:r w:rsidR="00CD748D" w:rsidRPr="00AF2810">
              <w:rPr>
                <w:rFonts w:ascii="Calibri" w:hAnsi="Calibri" w:cs="Calibri"/>
                <w:sz w:val="22"/>
                <w:szCs w:val="22"/>
              </w:rPr>
              <w:t>9. What was your means of transportation (Airplane/ car/ public transport (bus)</w:t>
            </w:r>
          </w:p>
        </w:tc>
        <w:tc>
          <w:tcPr>
            <w:tcW w:w="4588" w:type="dxa"/>
            <w:gridSpan w:val="5"/>
          </w:tcPr>
          <w:p w14:paraId="049E2F3C" w14:textId="77777777" w:rsidR="00CD748D" w:rsidRDefault="00CD748D" w:rsidP="003D3F9E">
            <w:pPr>
              <w:spacing w:after="160" w:line="278" w:lineRule="auto"/>
              <w:jc w:val="both"/>
              <w:rPr>
                <w:rFonts w:ascii="Calibri" w:hAnsi="Calibri" w:cs="Calibri"/>
                <w:b/>
                <w:bCs/>
                <w:sz w:val="22"/>
                <w:szCs w:val="22"/>
              </w:rPr>
            </w:pPr>
          </w:p>
        </w:tc>
      </w:tr>
      <w:tr w:rsidR="00010818" w:rsidRPr="004364EB" w14:paraId="41517927" w14:textId="77777777" w:rsidTr="00257A26">
        <w:trPr>
          <w:trHeight w:val="552"/>
        </w:trPr>
        <w:tc>
          <w:tcPr>
            <w:tcW w:w="4428" w:type="dxa"/>
            <w:gridSpan w:val="3"/>
          </w:tcPr>
          <w:p w14:paraId="69EB039C" w14:textId="35CB8E13" w:rsidR="00010818" w:rsidRPr="00AF2810" w:rsidRDefault="00AF2810" w:rsidP="003D3F9E">
            <w:pPr>
              <w:spacing w:after="160" w:line="278" w:lineRule="auto"/>
              <w:jc w:val="both"/>
              <w:rPr>
                <w:rFonts w:ascii="Calibri" w:hAnsi="Calibri" w:cs="Calibri"/>
                <w:sz w:val="22"/>
                <w:szCs w:val="22"/>
              </w:rPr>
            </w:pPr>
            <w:r w:rsidRPr="00AF2810">
              <w:rPr>
                <w:rFonts w:ascii="Calibri" w:hAnsi="Calibri" w:cs="Calibri"/>
                <w:sz w:val="22"/>
                <w:szCs w:val="22"/>
              </w:rPr>
              <w:t>6.</w:t>
            </w:r>
            <w:r w:rsidR="009567A6" w:rsidRPr="00AF2810">
              <w:rPr>
                <w:rFonts w:ascii="Calibri" w:hAnsi="Calibri" w:cs="Calibri"/>
                <w:sz w:val="22"/>
                <w:szCs w:val="22"/>
              </w:rPr>
              <w:t>10. In the past two weeks, have you been outside of the RSA border?</w:t>
            </w:r>
          </w:p>
        </w:tc>
        <w:tc>
          <w:tcPr>
            <w:tcW w:w="2232" w:type="dxa"/>
            <w:gridSpan w:val="3"/>
          </w:tcPr>
          <w:p w14:paraId="77F6716D" w14:textId="77777777" w:rsidR="00010818" w:rsidRDefault="00010818" w:rsidP="003D3F9E">
            <w:pPr>
              <w:spacing w:after="160" w:line="278" w:lineRule="auto"/>
              <w:jc w:val="both"/>
              <w:rPr>
                <w:rFonts w:ascii="Calibri" w:hAnsi="Calibri" w:cs="Calibri"/>
                <w:b/>
                <w:bCs/>
                <w:sz w:val="22"/>
                <w:szCs w:val="22"/>
              </w:rPr>
            </w:pPr>
          </w:p>
        </w:tc>
        <w:tc>
          <w:tcPr>
            <w:tcW w:w="2356" w:type="dxa"/>
            <w:gridSpan w:val="2"/>
          </w:tcPr>
          <w:p w14:paraId="446A692B" w14:textId="77777777" w:rsidR="00010818" w:rsidRDefault="00010818" w:rsidP="003D3F9E">
            <w:pPr>
              <w:spacing w:after="160" w:line="278" w:lineRule="auto"/>
              <w:jc w:val="both"/>
              <w:rPr>
                <w:rFonts w:ascii="Calibri" w:hAnsi="Calibri" w:cs="Calibri"/>
                <w:b/>
                <w:bCs/>
                <w:sz w:val="22"/>
                <w:szCs w:val="22"/>
              </w:rPr>
            </w:pPr>
          </w:p>
        </w:tc>
      </w:tr>
      <w:tr w:rsidR="002804B5" w:rsidRPr="004364EB" w14:paraId="73A0BDA0" w14:textId="77777777" w:rsidTr="00412268">
        <w:trPr>
          <w:trHeight w:val="552"/>
        </w:trPr>
        <w:tc>
          <w:tcPr>
            <w:tcW w:w="4428" w:type="dxa"/>
            <w:gridSpan w:val="3"/>
          </w:tcPr>
          <w:p w14:paraId="12B50FC9" w14:textId="4C6106E5" w:rsidR="002804B5" w:rsidRPr="00AF2810" w:rsidRDefault="002804B5" w:rsidP="003D3F9E">
            <w:pPr>
              <w:spacing w:after="160" w:line="278" w:lineRule="auto"/>
              <w:jc w:val="both"/>
              <w:rPr>
                <w:rFonts w:ascii="Calibri" w:hAnsi="Calibri" w:cs="Calibri"/>
                <w:sz w:val="22"/>
                <w:szCs w:val="22"/>
              </w:rPr>
            </w:pPr>
            <w:r w:rsidRPr="00AF2810">
              <w:rPr>
                <w:rFonts w:ascii="Calibri" w:hAnsi="Calibri" w:cs="Calibri"/>
                <w:sz w:val="22"/>
                <w:szCs w:val="22"/>
              </w:rPr>
              <w:t>If yes, where?</w:t>
            </w:r>
          </w:p>
        </w:tc>
        <w:tc>
          <w:tcPr>
            <w:tcW w:w="4588" w:type="dxa"/>
            <w:gridSpan w:val="5"/>
          </w:tcPr>
          <w:p w14:paraId="64718FA6" w14:textId="77777777" w:rsidR="002804B5" w:rsidRDefault="002804B5" w:rsidP="003D3F9E">
            <w:pPr>
              <w:spacing w:after="160" w:line="278" w:lineRule="auto"/>
              <w:jc w:val="both"/>
              <w:rPr>
                <w:rFonts w:ascii="Calibri" w:hAnsi="Calibri" w:cs="Calibri"/>
                <w:b/>
                <w:bCs/>
                <w:sz w:val="22"/>
                <w:szCs w:val="22"/>
              </w:rPr>
            </w:pPr>
          </w:p>
        </w:tc>
      </w:tr>
      <w:tr w:rsidR="00010818" w:rsidRPr="004364EB" w14:paraId="5E5BFF8B" w14:textId="77777777" w:rsidTr="00257A26">
        <w:trPr>
          <w:trHeight w:val="552"/>
        </w:trPr>
        <w:tc>
          <w:tcPr>
            <w:tcW w:w="4428" w:type="dxa"/>
            <w:gridSpan w:val="3"/>
          </w:tcPr>
          <w:p w14:paraId="67B128EB" w14:textId="3AB7F548" w:rsidR="00010818" w:rsidRPr="00AF2810" w:rsidRDefault="00AF2810" w:rsidP="003D3F9E">
            <w:pPr>
              <w:spacing w:after="160" w:line="278" w:lineRule="auto"/>
              <w:jc w:val="both"/>
              <w:rPr>
                <w:rFonts w:ascii="Calibri" w:hAnsi="Calibri" w:cs="Calibri"/>
                <w:sz w:val="22"/>
                <w:szCs w:val="22"/>
              </w:rPr>
            </w:pPr>
            <w:r w:rsidRPr="00AF2810">
              <w:rPr>
                <w:rFonts w:ascii="Calibri" w:hAnsi="Calibri" w:cs="Calibri"/>
                <w:sz w:val="22"/>
                <w:szCs w:val="22"/>
              </w:rPr>
              <w:t>6.</w:t>
            </w:r>
            <w:r w:rsidR="004C44FB" w:rsidRPr="00AF2810">
              <w:rPr>
                <w:rFonts w:ascii="Calibri" w:hAnsi="Calibri" w:cs="Calibri"/>
                <w:sz w:val="22"/>
                <w:szCs w:val="22"/>
              </w:rPr>
              <w:t>11. Have you been in physical contact with someone who have been outside of the RSA borders in the past two weeks?</w:t>
            </w:r>
          </w:p>
        </w:tc>
        <w:tc>
          <w:tcPr>
            <w:tcW w:w="2232" w:type="dxa"/>
            <w:gridSpan w:val="3"/>
          </w:tcPr>
          <w:p w14:paraId="127BA4AD" w14:textId="77777777" w:rsidR="00010818" w:rsidRDefault="00010818" w:rsidP="003D3F9E">
            <w:pPr>
              <w:spacing w:after="160" w:line="278" w:lineRule="auto"/>
              <w:jc w:val="both"/>
              <w:rPr>
                <w:rFonts w:ascii="Calibri" w:hAnsi="Calibri" w:cs="Calibri"/>
                <w:b/>
                <w:bCs/>
                <w:sz w:val="22"/>
                <w:szCs w:val="22"/>
              </w:rPr>
            </w:pPr>
          </w:p>
        </w:tc>
        <w:tc>
          <w:tcPr>
            <w:tcW w:w="2356" w:type="dxa"/>
            <w:gridSpan w:val="2"/>
          </w:tcPr>
          <w:p w14:paraId="2C694A81" w14:textId="77777777" w:rsidR="00010818" w:rsidRDefault="00010818" w:rsidP="003D3F9E">
            <w:pPr>
              <w:spacing w:after="160" w:line="278" w:lineRule="auto"/>
              <w:jc w:val="both"/>
              <w:rPr>
                <w:rFonts w:ascii="Calibri" w:hAnsi="Calibri" w:cs="Calibri"/>
                <w:b/>
                <w:bCs/>
                <w:sz w:val="22"/>
                <w:szCs w:val="22"/>
              </w:rPr>
            </w:pPr>
          </w:p>
        </w:tc>
      </w:tr>
      <w:tr w:rsidR="009E1BC4" w:rsidRPr="004364EB" w14:paraId="05B82655" w14:textId="77777777" w:rsidTr="001550D1">
        <w:trPr>
          <w:trHeight w:val="552"/>
        </w:trPr>
        <w:tc>
          <w:tcPr>
            <w:tcW w:w="4428" w:type="dxa"/>
            <w:gridSpan w:val="3"/>
            <w:tcBorders>
              <w:top w:val="single" w:sz="6" w:space="0" w:color="auto"/>
              <w:left w:val="single" w:sz="6" w:space="0" w:color="auto"/>
              <w:bottom w:val="single" w:sz="6" w:space="0" w:color="auto"/>
              <w:right w:val="single" w:sz="6" w:space="0" w:color="auto"/>
            </w:tcBorders>
          </w:tcPr>
          <w:p w14:paraId="78245C77" w14:textId="41A5362F" w:rsidR="009E1BC4" w:rsidRPr="00AF2810" w:rsidRDefault="009E1BC4" w:rsidP="009E1BC4">
            <w:pPr>
              <w:spacing w:after="160" w:line="278" w:lineRule="auto"/>
              <w:jc w:val="both"/>
              <w:rPr>
                <w:rFonts w:ascii="Calibri" w:hAnsi="Calibri" w:cs="Calibri"/>
                <w:sz w:val="22"/>
                <w:szCs w:val="22"/>
              </w:rPr>
            </w:pPr>
            <w:r w:rsidRPr="00AF2810">
              <w:rPr>
                <w:rFonts w:ascii="Calibri" w:hAnsi="Calibri" w:cs="Calibri"/>
                <w:color w:val="000000"/>
                <w:sz w:val="22"/>
                <w:szCs w:val="22"/>
              </w:rPr>
              <w:t>If yes, what was the destination?</w:t>
            </w:r>
          </w:p>
        </w:tc>
        <w:tc>
          <w:tcPr>
            <w:tcW w:w="4588" w:type="dxa"/>
            <w:gridSpan w:val="5"/>
          </w:tcPr>
          <w:p w14:paraId="57EBA224" w14:textId="77777777" w:rsidR="009E1BC4" w:rsidRDefault="009E1BC4" w:rsidP="009E1BC4">
            <w:pPr>
              <w:spacing w:after="160" w:line="278" w:lineRule="auto"/>
              <w:jc w:val="both"/>
              <w:rPr>
                <w:rFonts w:ascii="Calibri" w:hAnsi="Calibri" w:cs="Calibri"/>
                <w:b/>
                <w:bCs/>
                <w:sz w:val="22"/>
                <w:szCs w:val="22"/>
              </w:rPr>
            </w:pPr>
          </w:p>
        </w:tc>
      </w:tr>
      <w:tr w:rsidR="009E1BC4" w:rsidRPr="004364EB" w14:paraId="52288B37" w14:textId="77777777" w:rsidTr="00AC1C4F">
        <w:trPr>
          <w:trHeight w:val="552"/>
        </w:trPr>
        <w:tc>
          <w:tcPr>
            <w:tcW w:w="4428" w:type="dxa"/>
            <w:gridSpan w:val="3"/>
            <w:tcBorders>
              <w:top w:val="single" w:sz="6" w:space="0" w:color="auto"/>
              <w:left w:val="single" w:sz="6" w:space="0" w:color="auto"/>
              <w:bottom w:val="single" w:sz="6" w:space="0" w:color="auto"/>
              <w:right w:val="single" w:sz="6" w:space="0" w:color="auto"/>
            </w:tcBorders>
          </w:tcPr>
          <w:p w14:paraId="09523380" w14:textId="2B14D342" w:rsidR="009E1BC4" w:rsidRPr="00AF2810" w:rsidRDefault="00AF2810" w:rsidP="009E1BC4">
            <w:pPr>
              <w:spacing w:after="160" w:line="278" w:lineRule="auto"/>
              <w:jc w:val="both"/>
              <w:rPr>
                <w:rFonts w:ascii="Calibri" w:hAnsi="Calibri" w:cs="Calibri"/>
                <w:color w:val="000000"/>
                <w:sz w:val="22"/>
                <w:szCs w:val="22"/>
              </w:rPr>
            </w:pPr>
            <w:r w:rsidRPr="00AF2810">
              <w:rPr>
                <w:rFonts w:ascii="Calibri" w:hAnsi="Calibri" w:cs="Calibri"/>
                <w:color w:val="000000"/>
                <w:sz w:val="22"/>
                <w:szCs w:val="22"/>
              </w:rPr>
              <w:t>6.</w:t>
            </w:r>
            <w:r w:rsidR="00491378" w:rsidRPr="00AF2810">
              <w:rPr>
                <w:rFonts w:ascii="Calibri" w:hAnsi="Calibri" w:cs="Calibri"/>
                <w:color w:val="000000"/>
                <w:sz w:val="22"/>
                <w:szCs w:val="22"/>
              </w:rPr>
              <w:t xml:space="preserve">12. Have you experience any of the following symptoms the past 2 weeks: Fever, shortness of breath/ struggle to breath, coughing, sneezing, flu-like discharge from ears, eyes or nose?  </w:t>
            </w:r>
          </w:p>
        </w:tc>
        <w:tc>
          <w:tcPr>
            <w:tcW w:w="2232" w:type="dxa"/>
            <w:gridSpan w:val="3"/>
          </w:tcPr>
          <w:p w14:paraId="318E587E" w14:textId="77777777" w:rsidR="009E1BC4" w:rsidRDefault="009E1BC4" w:rsidP="009E1BC4">
            <w:pPr>
              <w:spacing w:after="160" w:line="278" w:lineRule="auto"/>
              <w:jc w:val="both"/>
              <w:rPr>
                <w:rFonts w:ascii="Calibri" w:hAnsi="Calibri" w:cs="Calibri"/>
                <w:b/>
                <w:bCs/>
                <w:sz w:val="22"/>
                <w:szCs w:val="22"/>
              </w:rPr>
            </w:pPr>
          </w:p>
        </w:tc>
        <w:tc>
          <w:tcPr>
            <w:tcW w:w="2356" w:type="dxa"/>
            <w:gridSpan w:val="2"/>
          </w:tcPr>
          <w:p w14:paraId="3CE5ACF2" w14:textId="77777777" w:rsidR="009E1BC4" w:rsidRDefault="009E1BC4" w:rsidP="009E1BC4">
            <w:pPr>
              <w:spacing w:after="160" w:line="278" w:lineRule="auto"/>
              <w:jc w:val="both"/>
              <w:rPr>
                <w:rFonts w:ascii="Calibri" w:hAnsi="Calibri" w:cs="Calibri"/>
                <w:b/>
                <w:bCs/>
                <w:sz w:val="22"/>
                <w:szCs w:val="22"/>
              </w:rPr>
            </w:pPr>
          </w:p>
        </w:tc>
      </w:tr>
      <w:tr w:rsidR="00EE6D80" w:rsidRPr="004364EB" w14:paraId="498C4F1C" w14:textId="77777777" w:rsidTr="00C83CC1">
        <w:trPr>
          <w:trHeight w:val="552"/>
        </w:trPr>
        <w:tc>
          <w:tcPr>
            <w:tcW w:w="9016" w:type="dxa"/>
            <w:gridSpan w:val="8"/>
            <w:tcBorders>
              <w:top w:val="single" w:sz="6" w:space="0" w:color="auto"/>
              <w:left w:val="single" w:sz="6" w:space="0" w:color="auto"/>
              <w:bottom w:val="single" w:sz="6" w:space="0" w:color="auto"/>
            </w:tcBorders>
          </w:tcPr>
          <w:p w14:paraId="4E485FB4" w14:textId="61943C03" w:rsidR="00EE6D80" w:rsidRPr="00EE6D80" w:rsidRDefault="00EE6D80" w:rsidP="009E1BC4">
            <w:pPr>
              <w:spacing w:after="160" w:line="278" w:lineRule="auto"/>
              <w:jc w:val="both"/>
              <w:rPr>
                <w:rFonts w:ascii="Calibri" w:hAnsi="Calibri" w:cs="Calibri"/>
                <w:i/>
                <w:iCs/>
                <w:sz w:val="22"/>
                <w:szCs w:val="22"/>
              </w:rPr>
            </w:pPr>
            <w:r w:rsidRPr="00EE6D80">
              <w:rPr>
                <w:rFonts w:ascii="Calibri" w:hAnsi="Calibri" w:cs="Calibri"/>
                <w:i/>
                <w:iCs/>
                <w:sz w:val="22"/>
                <w:szCs w:val="22"/>
              </w:rPr>
              <w:t xml:space="preserve">If the answer is YES to any of the questions numbered 1-12, you must see the Occupational Health Advisor before entering the food factory.  </w:t>
            </w:r>
          </w:p>
        </w:tc>
      </w:tr>
      <w:tr w:rsidR="006116BC" w:rsidRPr="004364EB" w14:paraId="2A999CC1" w14:textId="4A6DF7E1" w:rsidTr="00CF06B0">
        <w:trPr>
          <w:trHeight w:val="552"/>
        </w:trPr>
        <w:tc>
          <w:tcPr>
            <w:tcW w:w="4368" w:type="dxa"/>
            <w:gridSpan w:val="2"/>
            <w:tcBorders>
              <w:top w:val="single" w:sz="6" w:space="0" w:color="auto"/>
              <w:left w:val="single" w:sz="6" w:space="0" w:color="auto"/>
              <w:bottom w:val="single" w:sz="6" w:space="0" w:color="auto"/>
              <w:right w:val="single" w:sz="4" w:space="0" w:color="auto"/>
            </w:tcBorders>
            <w:shd w:val="clear" w:color="auto" w:fill="B3E5A1" w:themeFill="accent6" w:themeFillTint="66"/>
            <w:vAlign w:val="center"/>
          </w:tcPr>
          <w:p w14:paraId="207B05C8" w14:textId="6781B703" w:rsidR="006116BC" w:rsidRPr="006613AA" w:rsidRDefault="006116BC" w:rsidP="00CF06B0">
            <w:pPr>
              <w:spacing w:after="160" w:line="278" w:lineRule="auto"/>
              <w:jc w:val="right"/>
              <w:rPr>
                <w:rFonts w:ascii="Calibri" w:hAnsi="Calibri" w:cs="Calibri"/>
                <w:b/>
                <w:bCs/>
                <w:sz w:val="22"/>
                <w:szCs w:val="22"/>
              </w:rPr>
            </w:pPr>
            <w:r w:rsidRPr="006613AA">
              <w:rPr>
                <w:rFonts w:ascii="Calibri" w:hAnsi="Calibri" w:cs="Calibri"/>
                <w:b/>
                <w:bCs/>
                <w:sz w:val="22"/>
                <w:szCs w:val="22"/>
              </w:rPr>
              <w:t>I have read and understand all the hygiene and safety requirements for the site [Please sign]</w:t>
            </w:r>
            <w:r w:rsidR="00E03857">
              <w:rPr>
                <w:rFonts w:ascii="Calibri" w:hAnsi="Calibri" w:cs="Calibri"/>
                <w:b/>
                <w:bCs/>
                <w:sz w:val="22"/>
                <w:szCs w:val="22"/>
              </w:rPr>
              <w:t>. I hereby sign in agreement of this policy:</w:t>
            </w:r>
          </w:p>
        </w:tc>
        <w:tc>
          <w:tcPr>
            <w:tcW w:w="4648" w:type="dxa"/>
            <w:gridSpan w:val="6"/>
            <w:tcBorders>
              <w:top w:val="single" w:sz="6" w:space="0" w:color="auto"/>
              <w:left w:val="single" w:sz="4" w:space="0" w:color="auto"/>
              <w:bottom w:val="single" w:sz="6" w:space="0" w:color="auto"/>
            </w:tcBorders>
          </w:tcPr>
          <w:p w14:paraId="77CB4A7A" w14:textId="77777777" w:rsidR="006116BC" w:rsidRPr="006613AA" w:rsidRDefault="006116BC" w:rsidP="009E1BC4">
            <w:pPr>
              <w:spacing w:after="160" w:line="278" w:lineRule="auto"/>
              <w:jc w:val="both"/>
              <w:rPr>
                <w:rFonts w:ascii="Calibri" w:hAnsi="Calibri" w:cs="Calibri"/>
                <w:sz w:val="22"/>
                <w:szCs w:val="22"/>
              </w:rPr>
            </w:pPr>
          </w:p>
        </w:tc>
      </w:tr>
      <w:tr w:rsidR="00CF06B0" w:rsidRPr="004364EB" w14:paraId="66ED0AED" w14:textId="77777777" w:rsidTr="00CF06B0">
        <w:trPr>
          <w:trHeight w:val="552"/>
        </w:trPr>
        <w:tc>
          <w:tcPr>
            <w:tcW w:w="4368" w:type="dxa"/>
            <w:gridSpan w:val="2"/>
            <w:tcBorders>
              <w:top w:val="single" w:sz="6" w:space="0" w:color="auto"/>
              <w:left w:val="single" w:sz="6" w:space="0" w:color="auto"/>
              <w:bottom w:val="single" w:sz="6" w:space="0" w:color="auto"/>
              <w:right w:val="single" w:sz="4" w:space="0" w:color="auto"/>
            </w:tcBorders>
            <w:shd w:val="clear" w:color="auto" w:fill="B3E5A1" w:themeFill="accent6" w:themeFillTint="66"/>
            <w:vAlign w:val="center"/>
          </w:tcPr>
          <w:p w14:paraId="6450F5FF" w14:textId="7C46EC50" w:rsidR="00CF06B0" w:rsidRPr="006613AA" w:rsidRDefault="00CF06B0" w:rsidP="00CF06B0">
            <w:pPr>
              <w:spacing w:after="160" w:line="278" w:lineRule="auto"/>
              <w:jc w:val="right"/>
              <w:rPr>
                <w:rFonts w:ascii="Calibri" w:hAnsi="Calibri" w:cs="Calibri"/>
                <w:b/>
                <w:bCs/>
                <w:sz w:val="22"/>
                <w:szCs w:val="22"/>
              </w:rPr>
            </w:pPr>
            <w:r>
              <w:rPr>
                <w:rFonts w:ascii="Calibri" w:hAnsi="Calibri" w:cs="Calibri"/>
                <w:b/>
                <w:bCs/>
                <w:sz w:val="22"/>
                <w:szCs w:val="22"/>
              </w:rPr>
              <w:lastRenderedPageBreak/>
              <w:t xml:space="preserve">Signed off on behalf of Lowveld Nuts: </w:t>
            </w:r>
          </w:p>
        </w:tc>
        <w:tc>
          <w:tcPr>
            <w:tcW w:w="4648" w:type="dxa"/>
            <w:gridSpan w:val="6"/>
            <w:tcBorders>
              <w:top w:val="single" w:sz="6" w:space="0" w:color="auto"/>
              <w:left w:val="single" w:sz="4" w:space="0" w:color="auto"/>
              <w:bottom w:val="single" w:sz="6" w:space="0" w:color="auto"/>
            </w:tcBorders>
          </w:tcPr>
          <w:p w14:paraId="2D4DCFE5" w14:textId="77777777" w:rsidR="00CF06B0" w:rsidRDefault="00CF06B0" w:rsidP="009E1BC4">
            <w:pPr>
              <w:spacing w:after="160" w:line="278" w:lineRule="auto"/>
              <w:jc w:val="both"/>
              <w:rPr>
                <w:rFonts w:ascii="Calibri" w:hAnsi="Calibri" w:cs="Calibri"/>
                <w:sz w:val="22"/>
                <w:szCs w:val="22"/>
              </w:rPr>
            </w:pPr>
          </w:p>
          <w:p w14:paraId="10FA21BD" w14:textId="77777777" w:rsidR="00CF06B0" w:rsidRPr="006613AA" w:rsidRDefault="00CF06B0" w:rsidP="009E1BC4">
            <w:pPr>
              <w:spacing w:after="160" w:line="278" w:lineRule="auto"/>
              <w:jc w:val="both"/>
              <w:rPr>
                <w:rFonts w:ascii="Calibri" w:hAnsi="Calibri" w:cs="Calibri"/>
                <w:sz w:val="22"/>
                <w:szCs w:val="22"/>
              </w:rPr>
            </w:pPr>
          </w:p>
        </w:tc>
      </w:tr>
      <w:tr w:rsidR="009E1BC4" w:rsidRPr="004364EB" w14:paraId="294A9248" w14:textId="77777777" w:rsidTr="003D008A">
        <w:tc>
          <w:tcPr>
            <w:tcW w:w="9016" w:type="dxa"/>
            <w:gridSpan w:val="8"/>
          </w:tcPr>
          <w:p w14:paraId="6D631086" w14:textId="2A79C836" w:rsidR="009E1BC4" w:rsidRPr="004364EB" w:rsidRDefault="009E1BC4" w:rsidP="009E1BC4">
            <w:pPr>
              <w:spacing w:after="160" w:line="278" w:lineRule="auto"/>
              <w:contextualSpacing/>
              <w:jc w:val="both"/>
              <w:rPr>
                <w:rFonts w:ascii="Calibri" w:eastAsiaTheme="minorHAnsi" w:hAnsi="Calibri" w:cs="Calibri"/>
                <w:b/>
                <w:bCs/>
                <w:kern w:val="2"/>
                <w:sz w:val="22"/>
                <w:szCs w:val="22"/>
                <w:lang w:val="en-ZA"/>
                <w14:ligatures w14:val="standardContextual"/>
              </w:rPr>
            </w:pPr>
            <w:r>
              <w:rPr>
                <w:rFonts w:ascii="Calibri" w:eastAsiaTheme="minorHAnsi" w:hAnsi="Calibri" w:cs="Calibri"/>
                <w:b/>
                <w:bCs/>
                <w:kern w:val="2"/>
                <w:sz w:val="22"/>
                <w:szCs w:val="22"/>
                <w:lang w:val="en-ZA"/>
                <w14:ligatures w14:val="standardContextual"/>
              </w:rPr>
              <w:t xml:space="preserve">7 </w:t>
            </w:r>
            <w:r w:rsidRPr="004364EB">
              <w:rPr>
                <w:rFonts w:ascii="Calibri" w:eastAsiaTheme="minorHAnsi" w:hAnsi="Calibri" w:cs="Calibri"/>
                <w:b/>
                <w:bCs/>
                <w:kern w:val="2"/>
                <w:sz w:val="22"/>
                <w:szCs w:val="22"/>
                <w:lang w:val="en-ZA"/>
                <w14:ligatures w14:val="standardContextual"/>
              </w:rPr>
              <w:t>Non-Conformance &amp; Corrective Action</w:t>
            </w:r>
          </w:p>
          <w:p w14:paraId="0C7DCD95" w14:textId="77777777" w:rsidR="009E1BC4" w:rsidRPr="004364EB" w:rsidRDefault="009E1BC4" w:rsidP="009E1BC4">
            <w:pPr>
              <w:spacing w:after="160" w:line="278" w:lineRule="auto"/>
              <w:ind w:left="360"/>
              <w:contextualSpacing/>
              <w:jc w:val="both"/>
              <w:rPr>
                <w:rFonts w:ascii="Calibri" w:eastAsiaTheme="minorHAnsi" w:hAnsi="Calibri" w:cs="Calibri"/>
                <w:kern w:val="2"/>
                <w:sz w:val="22"/>
                <w:szCs w:val="22"/>
                <w:lang w:val="en-ZA"/>
                <w14:ligatures w14:val="standardContextual"/>
              </w:rPr>
            </w:pPr>
          </w:p>
          <w:p w14:paraId="51448BFE" w14:textId="77777777" w:rsidR="009E1BC4" w:rsidRPr="004364EB" w:rsidRDefault="009E1BC4" w:rsidP="009E1BC4">
            <w:pPr>
              <w:spacing w:after="160" w:line="278" w:lineRule="auto"/>
              <w:contextualSpacing/>
              <w:jc w:val="both"/>
              <w:rPr>
                <w:rFonts w:ascii="Calibri" w:eastAsiaTheme="minorHAnsi" w:hAnsi="Calibri" w:cs="Calibri"/>
                <w:kern w:val="2"/>
                <w:sz w:val="22"/>
                <w:szCs w:val="22"/>
                <w:lang w:val="en-ZA"/>
                <w14:ligatures w14:val="standardContextual"/>
              </w:rPr>
            </w:pPr>
            <w:r w:rsidRPr="004364EB">
              <w:rPr>
                <w:rFonts w:ascii="Calibri" w:eastAsiaTheme="minorHAnsi" w:hAnsi="Calibri" w:cs="Calibri"/>
                <w:kern w:val="2"/>
                <w:sz w:val="22"/>
                <w:szCs w:val="22"/>
                <w:lang w:val="en-ZA"/>
                <w14:ligatures w14:val="standardContextual"/>
              </w:rPr>
              <w:t>7.1 Non-conformance &amp; corrective action procedure</w:t>
            </w:r>
          </w:p>
          <w:p w14:paraId="4DBB7853" w14:textId="77777777" w:rsidR="009E1BC4" w:rsidRPr="004364EB" w:rsidRDefault="009E1BC4" w:rsidP="009E1BC4">
            <w:pPr>
              <w:spacing w:after="160" w:line="278" w:lineRule="auto"/>
              <w:contextualSpacing/>
              <w:jc w:val="both"/>
              <w:rPr>
                <w:rFonts w:ascii="Calibri" w:eastAsiaTheme="minorHAnsi" w:hAnsi="Calibri" w:cs="Calibri"/>
                <w:kern w:val="2"/>
                <w:sz w:val="22"/>
                <w:szCs w:val="22"/>
                <w:lang w:val="en-ZA"/>
                <w14:ligatures w14:val="standardContextual"/>
              </w:rPr>
            </w:pPr>
            <w:r w:rsidRPr="004364EB">
              <w:rPr>
                <w:rFonts w:ascii="Calibri" w:eastAsiaTheme="minorHAnsi" w:hAnsi="Calibri" w:cs="Calibri"/>
                <w:kern w:val="2"/>
                <w:sz w:val="22"/>
                <w:szCs w:val="22"/>
                <w:lang w:val="en-ZA"/>
                <w14:ligatures w14:val="standardContextual"/>
              </w:rPr>
              <w:t>7.2 Handling of potentially unsafe product procedure</w:t>
            </w:r>
          </w:p>
          <w:p w14:paraId="2C03D4F5" w14:textId="77777777" w:rsidR="009E1BC4" w:rsidRPr="004364EB" w:rsidRDefault="009E1BC4" w:rsidP="009E1BC4">
            <w:pPr>
              <w:spacing w:after="160" w:line="278" w:lineRule="auto"/>
              <w:contextualSpacing/>
              <w:jc w:val="both"/>
              <w:rPr>
                <w:rFonts w:ascii="Calibri" w:eastAsiaTheme="minorHAnsi" w:hAnsi="Calibri" w:cs="Calibri"/>
                <w:kern w:val="2"/>
                <w:sz w:val="22"/>
                <w:szCs w:val="22"/>
                <w:lang w:val="en-ZA"/>
                <w14:ligatures w14:val="standardContextual"/>
              </w:rPr>
            </w:pPr>
            <w:r w:rsidRPr="004364EB">
              <w:rPr>
                <w:rFonts w:ascii="Calibri" w:eastAsiaTheme="minorHAnsi" w:hAnsi="Calibri" w:cs="Calibri"/>
                <w:kern w:val="2"/>
                <w:sz w:val="22"/>
                <w:szCs w:val="22"/>
                <w:lang w:val="en-ZA"/>
                <w14:ligatures w14:val="standardContextual"/>
              </w:rPr>
              <w:t>7.3 Traceability procedure</w:t>
            </w:r>
          </w:p>
          <w:p w14:paraId="2A0D7573" w14:textId="77777777" w:rsidR="009E1BC4" w:rsidRPr="004364EB" w:rsidRDefault="009E1BC4" w:rsidP="009E1BC4">
            <w:pPr>
              <w:spacing w:after="160" w:line="278" w:lineRule="auto"/>
              <w:contextualSpacing/>
              <w:jc w:val="both"/>
              <w:rPr>
                <w:rFonts w:ascii="Calibri" w:eastAsiaTheme="minorHAnsi" w:hAnsi="Calibri" w:cs="Calibri"/>
                <w:kern w:val="2"/>
                <w:sz w:val="22"/>
                <w:szCs w:val="22"/>
                <w:lang w:val="en-ZA"/>
                <w14:ligatures w14:val="standardContextual"/>
              </w:rPr>
            </w:pPr>
            <w:r w:rsidRPr="004364EB">
              <w:rPr>
                <w:rFonts w:ascii="Calibri" w:eastAsiaTheme="minorHAnsi" w:hAnsi="Calibri" w:cs="Calibri"/>
                <w:kern w:val="2"/>
                <w:sz w:val="22"/>
                <w:szCs w:val="22"/>
                <w:lang w:val="en-ZA"/>
                <w14:ligatures w14:val="standardContextual"/>
              </w:rPr>
              <w:t>7.4 CPAR record.</w:t>
            </w:r>
          </w:p>
          <w:p w14:paraId="615F8A54" w14:textId="07D16EAA" w:rsidR="009E1BC4" w:rsidRPr="00DF55AC" w:rsidRDefault="009E1BC4" w:rsidP="009E1BC4">
            <w:pPr>
              <w:pStyle w:val="ListParagraph"/>
              <w:numPr>
                <w:ilvl w:val="1"/>
                <w:numId w:val="11"/>
              </w:numPr>
              <w:jc w:val="both"/>
              <w:rPr>
                <w:rFonts w:ascii="Calibri" w:hAnsi="Calibri" w:cs="Calibri"/>
                <w:sz w:val="22"/>
                <w:szCs w:val="22"/>
              </w:rPr>
            </w:pPr>
            <w:r w:rsidRPr="00DF55AC">
              <w:rPr>
                <w:rFonts w:ascii="Calibri" w:hAnsi="Calibri" w:cs="Calibri"/>
                <w:sz w:val="22"/>
                <w:szCs w:val="22"/>
              </w:rPr>
              <w:t>Emergency preparedness procedure</w:t>
            </w:r>
          </w:p>
        </w:tc>
      </w:tr>
      <w:tr w:rsidR="009E1BC4" w:rsidRPr="004364EB" w14:paraId="27540459" w14:textId="77777777" w:rsidTr="003D008A">
        <w:tc>
          <w:tcPr>
            <w:tcW w:w="9016" w:type="dxa"/>
            <w:gridSpan w:val="8"/>
          </w:tcPr>
          <w:p w14:paraId="2CDA9EDC" w14:textId="49C5CD5A" w:rsidR="009E1BC4" w:rsidRPr="004364EB" w:rsidRDefault="009E1BC4" w:rsidP="009E1BC4">
            <w:pPr>
              <w:spacing w:after="160" w:line="278" w:lineRule="auto"/>
              <w:contextualSpacing/>
              <w:jc w:val="both"/>
              <w:rPr>
                <w:rFonts w:ascii="Calibri" w:eastAsiaTheme="minorHAnsi" w:hAnsi="Calibri" w:cs="Calibri"/>
                <w:b/>
                <w:bCs/>
                <w:kern w:val="2"/>
                <w:sz w:val="22"/>
                <w:szCs w:val="22"/>
                <w:lang w:val="en-ZA"/>
                <w14:ligatures w14:val="standardContextual"/>
              </w:rPr>
            </w:pPr>
            <w:r>
              <w:rPr>
                <w:rFonts w:ascii="Calibri" w:eastAsiaTheme="minorHAnsi" w:hAnsi="Calibri" w:cs="Calibri"/>
                <w:b/>
                <w:bCs/>
                <w:kern w:val="2"/>
                <w:sz w:val="22"/>
                <w:szCs w:val="22"/>
                <w:lang w:val="en-ZA"/>
                <w14:ligatures w14:val="standardContextual"/>
              </w:rPr>
              <w:t xml:space="preserve">8 </w:t>
            </w:r>
            <w:r w:rsidRPr="004364EB">
              <w:rPr>
                <w:rFonts w:ascii="Calibri" w:eastAsiaTheme="minorHAnsi" w:hAnsi="Calibri" w:cs="Calibri"/>
                <w:b/>
                <w:bCs/>
                <w:kern w:val="2"/>
                <w:sz w:val="22"/>
                <w:szCs w:val="22"/>
                <w:lang w:val="en-ZA"/>
                <w14:ligatures w14:val="standardContextual"/>
              </w:rPr>
              <w:t>Training &amp; Competence</w:t>
            </w:r>
          </w:p>
          <w:p w14:paraId="5A0D3B6E" w14:textId="77777777" w:rsidR="009E1BC4" w:rsidRPr="004364EB" w:rsidRDefault="009E1BC4" w:rsidP="009E1BC4">
            <w:pPr>
              <w:spacing w:after="160" w:line="278" w:lineRule="auto"/>
              <w:ind w:left="360"/>
              <w:contextualSpacing/>
              <w:jc w:val="both"/>
              <w:rPr>
                <w:rFonts w:ascii="Calibri" w:eastAsiaTheme="minorHAnsi" w:hAnsi="Calibri" w:cs="Calibri"/>
                <w:kern w:val="2"/>
                <w:sz w:val="22"/>
                <w:szCs w:val="22"/>
                <w:lang w:val="en-ZA"/>
                <w14:ligatures w14:val="standardContextual"/>
              </w:rPr>
            </w:pPr>
          </w:p>
          <w:p w14:paraId="48ADDF2D" w14:textId="77777777" w:rsidR="009E1BC4" w:rsidRPr="004364EB" w:rsidRDefault="009E1BC4" w:rsidP="009E1BC4">
            <w:pPr>
              <w:spacing w:after="160" w:line="278" w:lineRule="auto"/>
              <w:contextualSpacing/>
              <w:jc w:val="both"/>
              <w:rPr>
                <w:rFonts w:ascii="Calibri" w:eastAsiaTheme="minorHAnsi" w:hAnsi="Calibri" w:cs="Calibri"/>
                <w:kern w:val="2"/>
                <w:sz w:val="22"/>
                <w:szCs w:val="22"/>
                <w:lang w:val="en-ZA"/>
                <w14:ligatures w14:val="standardContextual"/>
              </w:rPr>
            </w:pPr>
            <w:r w:rsidRPr="004364EB">
              <w:rPr>
                <w:rFonts w:ascii="Calibri" w:eastAsiaTheme="minorHAnsi" w:hAnsi="Calibri" w:cs="Calibri"/>
                <w:kern w:val="2"/>
                <w:sz w:val="22"/>
                <w:szCs w:val="22"/>
                <w:lang w:val="en-ZA"/>
                <w14:ligatures w14:val="standardContextual"/>
              </w:rPr>
              <w:t>As per schedule and competence procedure to meet the following requirements:</w:t>
            </w:r>
          </w:p>
          <w:p w14:paraId="5157909F" w14:textId="77777777" w:rsidR="009E1BC4" w:rsidRPr="004364EB" w:rsidRDefault="009E1BC4" w:rsidP="009E1BC4">
            <w:pPr>
              <w:spacing w:after="160" w:line="278" w:lineRule="auto"/>
              <w:contextualSpacing/>
              <w:jc w:val="both"/>
              <w:rPr>
                <w:rFonts w:ascii="Calibri" w:eastAsiaTheme="minorHAnsi" w:hAnsi="Calibri" w:cs="Calibri"/>
                <w:kern w:val="2"/>
                <w:sz w:val="22"/>
                <w:szCs w:val="22"/>
                <w:lang w:val="en-ZA"/>
                <w14:ligatures w14:val="standardContextual"/>
              </w:rPr>
            </w:pPr>
            <w:r w:rsidRPr="004364EB">
              <w:rPr>
                <w:rFonts w:ascii="Calibri" w:eastAsiaTheme="minorHAnsi" w:hAnsi="Calibri" w:cs="Calibri"/>
                <w:kern w:val="2"/>
                <w:sz w:val="22"/>
                <w:szCs w:val="22"/>
                <w:lang w:val="en-ZA"/>
                <w14:ligatures w14:val="standardContextual"/>
              </w:rPr>
              <w:t>ISO 22000:2018 Clause: 5.3.2; 7.2</w:t>
            </w:r>
            <w:proofErr w:type="gramStart"/>
            <w:r w:rsidRPr="004364EB">
              <w:rPr>
                <w:rFonts w:ascii="Calibri" w:eastAsiaTheme="minorHAnsi" w:hAnsi="Calibri" w:cs="Calibri"/>
                <w:kern w:val="2"/>
                <w:sz w:val="22"/>
                <w:szCs w:val="22"/>
                <w:lang w:val="en-ZA"/>
                <w14:ligatures w14:val="standardContextual"/>
              </w:rPr>
              <w:t>;  7.3;  7.4</w:t>
            </w:r>
            <w:proofErr w:type="gramEnd"/>
            <w:r w:rsidRPr="004364EB">
              <w:rPr>
                <w:rFonts w:ascii="Calibri" w:eastAsiaTheme="minorHAnsi" w:hAnsi="Calibri" w:cs="Calibri"/>
                <w:kern w:val="2"/>
                <w:sz w:val="22"/>
                <w:szCs w:val="22"/>
                <w:lang w:val="en-ZA"/>
                <w14:ligatures w14:val="standardContextual"/>
              </w:rPr>
              <w:t xml:space="preserve">; &amp; 10.3. </w:t>
            </w:r>
          </w:p>
        </w:tc>
      </w:tr>
      <w:tr w:rsidR="009E1BC4" w:rsidRPr="004364EB" w14:paraId="7F617A2F" w14:textId="77777777" w:rsidTr="003D008A">
        <w:tc>
          <w:tcPr>
            <w:tcW w:w="9016" w:type="dxa"/>
            <w:gridSpan w:val="8"/>
          </w:tcPr>
          <w:p w14:paraId="5D3782FA" w14:textId="1310FB91" w:rsidR="009E1BC4" w:rsidRPr="00DF55AC" w:rsidRDefault="009E1BC4" w:rsidP="009E1BC4">
            <w:pPr>
              <w:pStyle w:val="ListParagraph"/>
              <w:numPr>
                <w:ilvl w:val="0"/>
                <w:numId w:val="11"/>
              </w:numPr>
              <w:jc w:val="both"/>
              <w:rPr>
                <w:rFonts w:ascii="Calibri" w:hAnsi="Calibri" w:cs="Calibri"/>
                <w:b/>
                <w:bCs/>
                <w:sz w:val="22"/>
                <w:szCs w:val="22"/>
              </w:rPr>
            </w:pPr>
            <w:r w:rsidRPr="00DF55AC">
              <w:rPr>
                <w:rFonts w:ascii="Calibri" w:hAnsi="Calibri" w:cs="Calibri"/>
                <w:b/>
                <w:bCs/>
                <w:sz w:val="22"/>
                <w:szCs w:val="22"/>
              </w:rPr>
              <w:t>Reference</w:t>
            </w:r>
          </w:p>
          <w:p w14:paraId="35A896F3" w14:textId="77777777" w:rsidR="009E1BC4" w:rsidRPr="004364EB" w:rsidRDefault="009E1BC4" w:rsidP="009E1BC4">
            <w:pPr>
              <w:spacing w:after="160" w:line="278" w:lineRule="auto"/>
              <w:ind w:left="360"/>
              <w:contextualSpacing/>
              <w:jc w:val="both"/>
              <w:rPr>
                <w:rFonts w:ascii="Calibri" w:eastAsiaTheme="minorHAnsi" w:hAnsi="Calibri" w:cs="Calibri"/>
                <w:kern w:val="2"/>
                <w:sz w:val="22"/>
                <w:szCs w:val="22"/>
                <w:lang w:val="en-ZA"/>
                <w14:ligatures w14:val="standardContextual"/>
              </w:rPr>
            </w:pPr>
          </w:p>
          <w:p w14:paraId="1FB3B1DC" w14:textId="77777777" w:rsidR="009E1BC4" w:rsidRPr="004364EB" w:rsidRDefault="009E1BC4" w:rsidP="009E1BC4">
            <w:pPr>
              <w:spacing w:after="160" w:line="278" w:lineRule="auto"/>
              <w:contextualSpacing/>
              <w:jc w:val="both"/>
              <w:rPr>
                <w:rFonts w:ascii="Calibri" w:eastAsiaTheme="minorHAnsi" w:hAnsi="Calibri" w:cs="Calibri"/>
                <w:kern w:val="2"/>
                <w:sz w:val="22"/>
                <w:szCs w:val="22"/>
                <w:lang w:val="en-ZA"/>
                <w14:ligatures w14:val="standardContextual"/>
              </w:rPr>
            </w:pPr>
            <w:r w:rsidRPr="004364EB">
              <w:rPr>
                <w:rFonts w:ascii="Calibri" w:eastAsiaTheme="minorHAnsi" w:hAnsi="Calibri" w:cs="Calibri"/>
                <w:kern w:val="2"/>
                <w:sz w:val="22"/>
                <w:szCs w:val="22"/>
                <w:lang w:val="en-ZA"/>
                <w14:ligatures w14:val="standardContextual"/>
              </w:rPr>
              <w:t>ISO 22000:2018</w:t>
            </w:r>
          </w:p>
          <w:p w14:paraId="4BBB06A2" w14:textId="77777777" w:rsidR="009E1BC4" w:rsidRPr="004364EB" w:rsidRDefault="009E1BC4" w:rsidP="009E1BC4">
            <w:pPr>
              <w:spacing w:after="160" w:line="278" w:lineRule="auto"/>
              <w:contextualSpacing/>
              <w:jc w:val="both"/>
              <w:rPr>
                <w:rFonts w:ascii="Calibri" w:eastAsiaTheme="minorHAnsi" w:hAnsi="Calibri" w:cs="Calibri"/>
                <w:kern w:val="2"/>
                <w:sz w:val="22"/>
                <w:szCs w:val="22"/>
                <w:lang w:val="en-ZA"/>
                <w14:ligatures w14:val="standardContextual"/>
              </w:rPr>
            </w:pPr>
            <w:r w:rsidRPr="004364EB">
              <w:rPr>
                <w:rFonts w:ascii="Calibri" w:eastAsiaTheme="minorHAnsi" w:hAnsi="Calibri" w:cs="Calibri"/>
                <w:kern w:val="2"/>
                <w:sz w:val="22"/>
                <w:szCs w:val="22"/>
                <w:lang w:val="en-ZA"/>
                <w14:ligatures w14:val="standardContextual"/>
              </w:rPr>
              <w:t>ISO 22002-1:2009 TS</w:t>
            </w:r>
          </w:p>
          <w:p w14:paraId="60FA5A27" w14:textId="77777777" w:rsidR="009E1BC4" w:rsidRPr="004364EB" w:rsidRDefault="009E1BC4" w:rsidP="009E1BC4">
            <w:pPr>
              <w:spacing w:after="160" w:line="278" w:lineRule="auto"/>
              <w:contextualSpacing/>
              <w:jc w:val="both"/>
              <w:rPr>
                <w:rFonts w:ascii="Calibri" w:eastAsiaTheme="minorHAnsi" w:hAnsi="Calibri" w:cs="Calibri"/>
                <w:kern w:val="2"/>
                <w:sz w:val="22"/>
                <w:szCs w:val="22"/>
                <w:lang w:val="en-ZA"/>
                <w14:ligatures w14:val="standardContextual"/>
              </w:rPr>
            </w:pPr>
            <w:r w:rsidRPr="004364EB">
              <w:rPr>
                <w:rFonts w:ascii="Calibri" w:eastAsiaTheme="minorHAnsi" w:hAnsi="Calibri" w:cs="Calibri"/>
                <w:kern w:val="2"/>
                <w:sz w:val="22"/>
                <w:szCs w:val="22"/>
                <w:lang w:val="en-ZA"/>
                <w14:ligatures w14:val="standardContextual"/>
              </w:rPr>
              <w:t>FSSC 22 000 Additional Requirements</w:t>
            </w:r>
          </w:p>
        </w:tc>
      </w:tr>
    </w:tbl>
    <w:p w14:paraId="7E860DF2" w14:textId="77777777" w:rsidR="006C7D51" w:rsidRDefault="006C7D51" w:rsidP="00CE01AF">
      <w:pPr>
        <w:pStyle w:val="Default"/>
        <w:rPr>
          <w:rFonts w:ascii="Calibri" w:hAnsi="Calibri" w:cs="Calibri"/>
          <w:sz w:val="22"/>
          <w:szCs w:val="22"/>
        </w:rPr>
      </w:pPr>
    </w:p>
    <w:sectPr w:rsidR="006C7D51">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43473" w14:textId="77777777" w:rsidR="00F635FA" w:rsidRDefault="00F635FA" w:rsidP="00CE01AF">
      <w:r>
        <w:separator/>
      </w:r>
    </w:p>
  </w:endnote>
  <w:endnote w:type="continuationSeparator" w:id="0">
    <w:p w14:paraId="608B59C3" w14:textId="77777777" w:rsidR="00F635FA" w:rsidRDefault="00F635FA" w:rsidP="00CE0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119A3" w14:textId="77777777" w:rsidR="00F635FA" w:rsidRDefault="00F635FA" w:rsidP="00CE01AF">
      <w:r>
        <w:separator/>
      </w:r>
    </w:p>
  </w:footnote>
  <w:footnote w:type="continuationSeparator" w:id="0">
    <w:p w14:paraId="7833A9F5" w14:textId="77777777" w:rsidR="00F635FA" w:rsidRDefault="00F635FA" w:rsidP="00CE0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Look w:val="04A0" w:firstRow="1" w:lastRow="0" w:firstColumn="1" w:lastColumn="0" w:noHBand="0" w:noVBand="1"/>
    </w:tblPr>
    <w:tblGrid>
      <w:gridCol w:w="3005"/>
      <w:gridCol w:w="3005"/>
      <w:gridCol w:w="3006"/>
    </w:tblGrid>
    <w:tr w:rsidR="00CE01AF" w14:paraId="423EBEFE" w14:textId="77777777" w:rsidTr="008B27D2">
      <w:tc>
        <w:tcPr>
          <w:tcW w:w="3005" w:type="dxa"/>
          <w:vMerge w:val="restart"/>
          <w:vAlign w:val="center"/>
        </w:tcPr>
        <w:p w14:paraId="2C0DE5DF" w14:textId="77777777" w:rsidR="00CE01AF" w:rsidRPr="00F452DB" w:rsidRDefault="00CE01AF" w:rsidP="00CE01AF">
          <w:pPr>
            <w:pStyle w:val="Header"/>
            <w:jc w:val="center"/>
            <w:rPr>
              <w:rFonts w:ascii="Calibri" w:hAnsi="Calibri" w:cs="Calibri"/>
              <w:sz w:val="22"/>
              <w:szCs w:val="22"/>
            </w:rPr>
          </w:pPr>
          <w:r>
            <w:rPr>
              <w:rFonts w:ascii="Calibri" w:hAnsi="Calibri" w:cs="Calibri"/>
              <w:noProof/>
              <w:sz w:val="22"/>
              <w:szCs w:val="22"/>
            </w:rPr>
            <w:drawing>
              <wp:inline distT="0" distB="0" distL="0" distR="0" wp14:anchorId="01C003F9" wp14:editId="49ED8BBB">
                <wp:extent cx="574040" cy="613400"/>
                <wp:effectExtent l="0" t="0" r="0" b="0"/>
                <wp:docPr id="1094964974" name="Picture 1" descr="A logo for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964974" name="Picture 1" descr="A logo for a company&#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623" cy="617229"/>
                        </a:xfrm>
                        <a:prstGeom prst="rect">
                          <a:avLst/>
                        </a:prstGeom>
                        <a:noFill/>
                      </pic:spPr>
                    </pic:pic>
                  </a:graphicData>
                </a:graphic>
              </wp:inline>
            </w:drawing>
          </w:r>
        </w:p>
      </w:tc>
      <w:tc>
        <w:tcPr>
          <w:tcW w:w="3005" w:type="dxa"/>
          <w:vMerge w:val="restart"/>
          <w:vAlign w:val="center"/>
        </w:tcPr>
        <w:p w14:paraId="2C3857BB" w14:textId="5E958DD9" w:rsidR="00CE01AF" w:rsidRPr="00F452DB" w:rsidRDefault="00CE01AF" w:rsidP="00CE01AF">
          <w:pPr>
            <w:pStyle w:val="Header"/>
            <w:jc w:val="center"/>
            <w:rPr>
              <w:rFonts w:ascii="Calibri" w:hAnsi="Calibri" w:cs="Calibri"/>
              <w:b/>
              <w:bCs/>
              <w:sz w:val="22"/>
              <w:szCs w:val="22"/>
            </w:rPr>
          </w:pPr>
          <w:r w:rsidRPr="00F452DB">
            <w:rPr>
              <w:rFonts w:ascii="Calibri" w:hAnsi="Calibri" w:cs="Calibri"/>
              <w:b/>
              <w:bCs/>
              <w:sz w:val="22"/>
              <w:szCs w:val="22"/>
            </w:rPr>
            <w:t>FS</w:t>
          </w:r>
          <w:r w:rsidR="00FC32F5">
            <w:rPr>
              <w:rFonts w:ascii="Calibri" w:hAnsi="Calibri" w:cs="Calibri"/>
              <w:b/>
              <w:bCs/>
              <w:sz w:val="22"/>
              <w:szCs w:val="22"/>
            </w:rPr>
            <w:t>T</w:t>
          </w:r>
          <w:r w:rsidRPr="00F452DB">
            <w:rPr>
              <w:rFonts w:ascii="Calibri" w:hAnsi="Calibri" w:cs="Calibri"/>
              <w:b/>
              <w:bCs/>
              <w:sz w:val="22"/>
              <w:szCs w:val="22"/>
            </w:rPr>
            <w:t xml:space="preserve">S- </w:t>
          </w:r>
          <w:r w:rsidR="004E01E7">
            <w:rPr>
              <w:rFonts w:ascii="Calibri" w:hAnsi="Calibri" w:cs="Calibri"/>
              <w:b/>
              <w:bCs/>
              <w:sz w:val="22"/>
              <w:szCs w:val="22"/>
            </w:rPr>
            <w:t>Hygiene &amp; Sta</w:t>
          </w:r>
          <w:r w:rsidR="00EB1811">
            <w:rPr>
              <w:rFonts w:ascii="Calibri" w:hAnsi="Calibri" w:cs="Calibri"/>
              <w:b/>
              <w:bCs/>
              <w:sz w:val="22"/>
              <w:szCs w:val="22"/>
            </w:rPr>
            <w:t>ff</w:t>
          </w:r>
        </w:p>
      </w:tc>
      <w:tc>
        <w:tcPr>
          <w:tcW w:w="3006" w:type="dxa"/>
        </w:tcPr>
        <w:p w14:paraId="088A71DC" w14:textId="2515FA1A" w:rsidR="00CE01AF" w:rsidRPr="00F452DB" w:rsidRDefault="00CE01AF" w:rsidP="00CE01AF">
          <w:pPr>
            <w:pStyle w:val="Header"/>
            <w:rPr>
              <w:rFonts w:ascii="Calibri" w:hAnsi="Calibri" w:cs="Calibri"/>
              <w:sz w:val="22"/>
              <w:szCs w:val="22"/>
            </w:rPr>
          </w:pPr>
          <w:r w:rsidRPr="00F452DB">
            <w:rPr>
              <w:rFonts w:ascii="Calibri" w:hAnsi="Calibri" w:cs="Calibri"/>
              <w:b/>
              <w:bCs/>
              <w:sz w:val="22"/>
              <w:szCs w:val="22"/>
            </w:rPr>
            <w:t>Doc. No</w:t>
          </w:r>
          <w:r w:rsidRPr="00F452DB">
            <w:rPr>
              <w:rFonts w:ascii="Calibri" w:hAnsi="Calibri" w:cs="Calibri"/>
              <w:sz w:val="22"/>
              <w:szCs w:val="22"/>
            </w:rPr>
            <w:t>: FS</w:t>
          </w:r>
          <w:r w:rsidR="00FC32F5">
            <w:rPr>
              <w:rFonts w:ascii="Calibri" w:hAnsi="Calibri" w:cs="Calibri"/>
              <w:sz w:val="22"/>
              <w:szCs w:val="22"/>
            </w:rPr>
            <w:t>T</w:t>
          </w:r>
          <w:r w:rsidRPr="00F452DB">
            <w:rPr>
              <w:rFonts w:ascii="Calibri" w:hAnsi="Calibri" w:cs="Calibri"/>
              <w:sz w:val="22"/>
              <w:szCs w:val="22"/>
            </w:rPr>
            <w:t>S-0</w:t>
          </w:r>
          <w:r w:rsidR="00EB1811">
            <w:rPr>
              <w:rFonts w:ascii="Calibri" w:hAnsi="Calibri" w:cs="Calibri"/>
              <w:sz w:val="22"/>
              <w:szCs w:val="22"/>
            </w:rPr>
            <w:t>9</w:t>
          </w:r>
          <w:r w:rsidRPr="00F452DB">
            <w:rPr>
              <w:rFonts w:ascii="Calibri" w:hAnsi="Calibri" w:cs="Calibri"/>
              <w:sz w:val="22"/>
              <w:szCs w:val="22"/>
            </w:rPr>
            <w:t>-P</w:t>
          </w:r>
          <w:r w:rsidR="00EB1811">
            <w:rPr>
              <w:rFonts w:ascii="Calibri" w:hAnsi="Calibri" w:cs="Calibri"/>
              <w:sz w:val="22"/>
              <w:szCs w:val="22"/>
            </w:rPr>
            <w:t>OL</w:t>
          </w:r>
          <w:r w:rsidRPr="00F452DB">
            <w:rPr>
              <w:rFonts w:ascii="Calibri" w:hAnsi="Calibri" w:cs="Calibri"/>
              <w:sz w:val="22"/>
              <w:szCs w:val="22"/>
            </w:rPr>
            <w:t>0</w:t>
          </w:r>
          <w:r>
            <w:rPr>
              <w:rFonts w:ascii="Calibri" w:hAnsi="Calibri" w:cs="Calibri"/>
              <w:sz w:val="22"/>
              <w:szCs w:val="22"/>
            </w:rPr>
            <w:t>0</w:t>
          </w:r>
          <w:r w:rsidR="008B0AAB">
            <w:rPr>
              <w:rFonts w:ascii="Calibri" w:hAnsi="Calibri" w:cs="Calibri"/>
              <w:sz w:val="22"/>
              <w:szCs w:val="22"/>
            </w:rPr>
            <w:t>2</w:t>
          </w:r>
        </w:p>
      </w:tc>
    </w:tr>
    <w:tr w:rsidR="00CE01AF" w14:paraId="08C6CC51" w14:textId="77777777" w:rsidTr="008B27D2">
      <w:tc>
        <w:tcPr>
          <w:tcW w:w="3005" w:type="dxa"/>
          <w:vMerge/>
        </w:tcPr>
        <w:p w14:paraId="7C31E758" w14:textId="77777777" w:rsidR="00CE01AF" w:rsidRPr="00F452DB" w:rsidRDefault="00CE01AF" w:rsidP="00CE01AF">
          <w:pPr>
            <w:pStyle w:val="Header"/>
            <w:rPr>
              <w:rFonts w:ascii="Calibri" w:hAnsi="Calibri" w:cs="Calibri"/>
              <w:sz w:val="22"/>
              <w:szCs w:val="22"/>
            </w:rPr>
          </w:pPr>
        </w:p>
      </w:tc>
      <w:tc>
        <w:tcPr>
          <w:tcW w:w="3005" w:type="dxa"/>
          <w:vMerge/>
        </w:tcPr>
        <w:p w14:paraId="21850957" w14:textId="77777777" w:rsidR="00CE01AF" w:rsidRPr="00F452DB" w:rsidRDefault="00CE01AF" w:rsidP="00CE01AF">
          <w:pPr>
            <w:pStyle w:val="Header"/>
            <w:rPr>
              <w:rFonts w:ascii="Calibri" w:hAnsi="Calibri" w:cs="Calibri"/>
              <w:sz w:val="22"/>
              <w:szCs w:val="22"/>
            </w:rPr>
          </w:pPr>
        </w:p>
      </w:tc>
      <w:tc>
        <w:tcPr>
          <w:tcW w:w="3006" w:type="dxa"/>
        </w:tcPr>
        <w:p w14:paraId="07C41784" w14:textId="42B2151E" w:rsidR="00CE01AF" w:rsidRPr="00F452DB" w:rsidRDefault="00CE01AF" w:rsidP="00CE01AF">
          <w:pPr>
            <w:pStyle w:val="Header"/>
            <w:rPr>
              <w:rFonts w:ascii="Calibri" w:hAnsi="Calibri" w:cs="Calibri"/>
              <w:sz w:val="22"/>
              <w:szCs w:val="22"/>
            </w:rPr>
          </w:pPr>
          <w:r w:rsidRPr="00F452DB">
            <w:rPr>
              <w:rFonts w:ascii="Calibri" w:hAnsi="Calibri" w:cs="Calibri"/>
              <w:b/>
              <w:bCs/>
              <w:sz w:val="22"/>
              <w:szCs w:val="22"/>
            </w:rPr>
            <w:t>Revision:</w:t>
          </w:r>
          <w:r>
            <w:rPr>
              <w:rFonts w:ascii="Calibri" w:hAnsi="Calibri" w:cs="Calibri"/>
              <w:b/>
              <w:bCs/>
              <w:sz w:val="22"/>
              <w:szCs w:val="22"/>
            </w:rPr>
            <w:t xml:space="preserve"> </w:t>
          </w:r>
          <w:r w:rsidRPr="00F452DB">
            <w:rPr>
              <w:rFonts w:ascii="Calibri" w:hAnsi="Calibri" w:cs="Calibri"/>
              <w:sz w:val="22"/>
              <w:szCs w:val="22"/>
            </w:rPr>
            <w:t>00, Ma</w:t>
          </w:r>
          <w:r w:rsidR="00FC32F5">
            <w:rPr>
              <w:rFonts w:ascii="Calibri" w:hAnsi="Calibri" w:cs="Calibri"/>
              <w:sz w:val="22"/>
              <w:szCs w:val="22"/>
            </w:rPr>
            <w:t>y</w:t>
          </w:r>
          <w:r w:rsidRPr="00F452DB">
            <w:rPr>
              <w:rFonts w:ascii="Calibri" w:hAnsi="Calibri" w:cs="Calibri"/>
              <w:sz w:val="22"/>
              <w:szCs w:val="22"/>
            </w:rPr>
            <w:t xml:space="preserve"> 2025</w:t>
          </w:r>
        </w:p>
      </w:tc>
    </w:tr>
    <w:tr w:rsidR="00CE01AF" w14:paraId="20DE0DB1" w14:textId="77777777" w:rsidTr="008B27D2">
      <w:tc>
        <w:tcPr>
          <w:tcW w:w="3005" w:type="dxa"/>
          <w:vMerge/>
        </w:tcPr>
        <w:p w14:paraId="4D98FD17" w14:textId="77777777" w:rsidR="00CE01AF" w:rsidRPr="00F452DB" w:rsidRDefault="00CE01AF" w:rsidP="00CE01AF">
          <w:pPr>
            <w:pStyle w:val="Header"/>
            <w:rPr>
              <w:rFonts w:ascii="Calibri" w:hAnsi="Calibri" w:cs="Calibri"/>
              <w:sz w:val="22"/>
              <w:szCs w:val="22"/>
            </w:rPr>
          </w:pPr>
        </w:p>
      </w:tc>
      <w:tc>
        <w:tcPr>
          <w:tcW w:w="3005" w:type="dxa"/>
          <w:vAlign w:val="center"/>
        </w:tcPr>
        <w:p w14:paraId="01324801" w14:textId="54EB95F7" w:rsidR="00CE01AF" w:rsidRPr="00F452DB" w:rsidRDefault="008B0AAB" w:rsidP="00CE01AF">
          <w:pPr>
            <w:pStyle w:val="Header"/>
            <w:jc w:val="center"/>
            <w:rPr>
              <w:rFonts w:ascii="Calibri" w:hAnsi="Calibri" w:cs="Calibri"/>
              <w:sz w:val="22"/>
              <w:szCs w:val="22"/>
            </w:rPr>
          </w:pPr>
          <w:r>
            <w:rPr>
              <w:rFonts w:ascii="Calibri" w:hAnsi="Calibri" w:cs="Calibri"/>
              <w:sz w:val="22"/>
              <w:szCs w:val="22"/>
            </w:rPr>
            <w:t xml:space="preserve">Visitor &amp; Contractor </w:t>
          </w:r>
          <w:r w:rsidR="00EB1811">
            <w:rPr>
              <w:rFonts w:ascii="Calibri" w:hAnsi="Calibri" w:cs="Calibri"/>
              <w:sz w:val="22"/>
              <w:szCs w:val="22"/>
            </w:rPr>
            <w:t>Hygiene Policy</w:t>
          </w:r>
          <w:r w:rsidR="00FD65A7">
            <w:rPr>
              <w:rFonts w:ascii="Calibri" w:hAnsi="Calibri" w:cs="Calibri"/>
              <w:sz w:val="22"/>
              <w:szCs w:val="22"/>
            </w:rPr>
            <w:t xml:space="preserve"> &amp; Medical Screening</w:t>
          </w:r>
        </w:p>
      </w:tc>
      <w:tc>
        <w:tcPr>
          <w:tcW w:w="3006" w:type="dxa"/>
        </w:tcPr>
        <w:p w14:paraId="01011061" w14:textId="77777777" w:rsidR="00CE01AF" w:rsidRPr="00F452DB" w:rsidRDefault="00CE01AF" w:rsidP="00CE01AF">
          <w:pPr>
            <w:pStyle w:val="Header"/>
            <w:rPr>
              <w:rFonts w:ascii="Calibri" w:hAnsi="Calibri" w:cs="Calibri"/>
              <w:sz w:val="22"/>
              <w:szCs w:val="22"/>
            </w:rPr>
          </w:pPr>
          <w:r w:rsidRPr="00F452DB">
            <w:rPr>
              <w:rFonts w:ascii="Calibri" w:hAnsi="Calibri" w:cs="Calibri"/>
              <w:b/>
              <w:bCs/>
              <w:sz w:val="22"/>
              <w:szCs w:val="22"/>
            </w:rPr>
            <w:t>Approved:</w:t>
          </w:r>
          <w:r w:rsidRPr="00F452DB">
            <w:rPr>
              <w:rFonts w:ascii="Calibri" w:hAnsi="Calibri" w:cs="Calibri"/>
              <w:sz w:val="22"/>
              <w:szCs w:val="22"/>
            </w:rPr>
            <w:t xml:space="preserve"> HACCP Team Leader</w:t>
          </w:r>
        </w:p>
      </w:tc>
    </w:tr>
  </w:tbl>
  <w:p w14:paraId="13EA0784" w14:textId="77777777" w:rsidR="00CE01AF" w:rsidRDefault="00CE01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E2B65"/>
    <w:multiLevelType w:val="multilevel"/>
    <w:tmpl w:val="10FAB3EC"/>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8E358A"/>
    <w:multiLevelType w:val="hybridMultilevel"/>
    <w:tmpl w:val="6A6C29D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6E8152B"/>
    <w:multiLevelType w:val="hybridMultilevel"/>
    <w:tmpl w:val="A7B8CDF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1031490D"/>
    <w:multiLevelType w:val="multilevel"/>
    <w:tmpl w:val="E77AF92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 w15:restartNumberingAfterBreak="0">
    <w:nsid w:val="14DA1A34"/>
    <w:multiLevelType w:val="hybridMultilevel"/>
    <w:tmpl w:val="F5B8319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1BA83373"/>
    <w:multiLevelType w:val="hybridMultilevel"/>
    <w:tmpl w:val="EF6EF01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15A32FB"/>
    <w:multiLevelType w:val="hybridMultilevel"/>
    <w:tmpl w:val="968C146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7DB2EE3"/>
    <w:multiLevelType w:val="hybridMultilevel"/>
    <w:tmpl w:val="E5D6058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32657E89"/>
    <w:multiLevelType w:val="hybridMultilevel"/>
    <w:tmpl w:val="1F0434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3EE7938"/>
    <w:multiLevelType w:val="multilevel"/>
    <w:tmpl w:val="5A7A635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D93847"/>
    <w:multiLevelType w:val="hybridMultilevel"/>
    <w:tmpl w:val="50E83F5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41C449E3"/>
    <w:multiLevelType w:val="hybridMultilevel"/>
    <w:tmpl w:val="A02E7844"/>
    <w:lvl w:ilvl="0" w:tplc="6D8E6906">
      <w:start w:val="1"/>
      <w:numFmt w:val="bullet"/>
      <w:lvlText w:val=""/>
      <w:lvlJc w:val="left"/>
      <w:pPr>
        <w:ind w:left="36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59941BF"/>
    <w:multiLevelType w:val="hybridMultilevel"/>
    <w:tmpl w:val="16E24DD4"/>
    <w:lvl w:ilvl="0" w:tplc="6D8E6906">
      <w:start w:val="1"/>
      <w:numFmt w:val="bullet"/>
      <w:lvlText w:val=""/>
      <w:lvlJc w:val="left"/>
      <w:pPr>
        <w:ind w:left="36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5A16F53"/>
    <w:multiLevelType w:val="hybridMultilevel"/>
    <w:tmpl w:val="02EEC3D6"/>
    <w:lvl w:ilvl="0" w:tplc="6D8E6906">
      <w:start w:val="1"/>
      <w:numFmt w:val="bullet"/>
      <w:lvlText w:val=""/>
      <w:lvlJc w:val="left"/>
      <w:pPr>
        <w:ind w:left="36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B845C02"/>
    <w:multiLevelType w:val="hybridMultilevel"/>
    <w:tmpl w:val="1376DF9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4C686DBD"/>
    <w:multiLevelType w:val="hybridMultilevel"/>
    <w:tmpl w:val="9A96F16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5B3428F7"/>
    <w:multiLevelType w:val="hybridMultilevel"/>
    <w:tmpl w:val="79427E4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5C4D3B46"/>
    <w:multiLevelType w:val="hybridMultilevel"/>
    <w:tmpl w:val="47B2E3A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5F0173D1"/>
    <w:multiLevelType w:val="multilevel"/>
    <w:tmpl w:val="C576E098"/>
    <w:lvl w:ilvl="0">
      <w:start w:val="6"/>
      <w:numFmt w:val="decimal"/>
      <w:lvlText w:val="%1"/>
      <w:lvlJc w:val="left"/>
      <w:pPr>
        <w:ind w:left="360" w:hanging="360"/>
      </w:pPr>
      <w:rPr>
        <w:rFonts w:hint="default"/>
      </w:rPr>
    </w:lvl>
    <w:lvl w:ilvl="1">
      <w:start w:val="1"/>
      <w:numFmt w:val="decimal"/>
      <w:isLgl/>
      <w:lvlText w:val="%1.%2"/>
      <w:lvlJc w:val="left"/>
      <w:pPr>
        <w:ind w:left="444" w:hanging="444"/>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5F157735"/>
    <w:multiLevelType w:val="hybridMultilevel"/>
    <w:tmpl w:val="EFB0F504"/>
    <w:lvl w:ilvl="0" w:tplc="6D8E6906">
      <w:start w:val="1"/>
      <w:numFmt w:val="bullet"/>
      <w:lvlText w:val=""/>
      <w:lvlJc w:val="left"/>
      <w:pPr>
        <w:ind w:left="36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612C0E2D"/>
    <w:multiLevelType w:val="hybridMultilevel"/>
    <w:tmpl w:val="02C8EA8E"/>
    <w:lvl w:ilvl="0" w:tplc="6D8E6906">
      <w:start w:val="1"/>
      <w:numFmt w:val="bullet"/>
      <w:lvlText w:val=""/>
      <w:lvlJc w:val="left"/>
      <w:pPr>
        <w:ind w:left="36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6E40630F"/>
    <w:multiLevelType w:val="hybridMultilevel"/>
    <w:tmpl w:val="1D9404AA"/>
    <w:lvl w:ilvl="0" w:tplc="6D8E6906">
      <w:start w:val="1"/>
      <w:numFmt w:val="bullet"/>
      <w:lvlText w:val=""/>
      <w:lvlJc w:val="left"/>
      <w:pPr>
        <w:ind w:left="360" w:hanging="360"/>
      </w:pPr>
      <w:rPr>
        <w:rFonts w:ascii="Symbol" w:hAnsi="Symbol" w:hint="default"/>
        <w:color w:val="auto"/>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854345447">
    <w:abstractNumId w:val="5"/>
  </w:num>
  <w:num w:numId="2" w16cid:durableId="445583130">
    <w:abstractNumId w:val="3"/>
  </w:num>
  <w:num w:numId="3" w16cid:durableId="263805088">
    <w:abstractNumId w:val="9"/>
  </w:num>
  <w:num w:numId="4" w16cid:durableId="1095784912">
    <w:abstractNumId w:val="17"/>
  </w:num>
  <w:num w:numId="5" w16cid:durableId="408314017">
    <w:abstractNumId w:val="10"/>
  </w:num>
  <w:num w:numId="6" w16cid:durableId="251814868">
    <w:abstractNumId w:val="2"/>
  </w:num>
  <w:num w:numId="7" w16cid:durableId="696393022">
    <w:abstractNumId w:val="1"/>
  </w:num>
  <w:num w:numId="8" w16cid:durableId="1860124714">
    <w:abstractNumId w:val="16"/>
  </w:num>
  <w:num w:numId="9" w16cid:durableId="476991610">
    <w:abstractNumId w:val="6"/>
  </w:num>
  <w:num w:numId="10" w16cid:durableId="317810308">
    <w:abstractNumId w:val="18"/>
  </w:num>
  <w:num w:numId="11" w16cid:durableId="1751855017">
    <w:abstractNumId w:val="0"/>
  </w:num>
  <w:num w:numId="12" w16cid:durableId="1524049123">
    <w:abstractNumId w:val="15"/>
  </w:num>
  <w:num w:numId="13" w16cid:durableId="1348825836">
    <w:abstractNumId w:val="7"/>
  </w:num>
  <w:num w:numId="14" w16cid:durableId="871764267">
    <w:abstractNumId w:val="14"/>
  </w:num>
  <w:num w:numId="15" w16cid:durableId="1143279383">
    <w:abstractNumId w:val="4"/>
  </w:num>
  <w:num w:numId="16" w16cid:durableId="1312826494">
    <w:abstractNumId w:val="8"/>
  </w:num>
  <w:num w:numId="17" w16cid:durableId="280109791">
    <w:abstractNumId w:val="21"/>
  </w:num>
  <w:num w:numId="18" w16cid:durableId="45571944">
    <w:abstractNumId w:val="20"/>
  </w:num>
  <w:num w:numId="19" w16cid:durableId="1777477543">
    <w:abstractNumId w:val="19"/>
  </w:num>
  <w:num w:numId="20" w16cid:durableId="1671524974">
    <w:abstractNumId w:val="11"/>
  </w:num>
  <w:num w:numId="21" w16cid:durableId="1294557548">
    <w:abstractNumId w:val="12"/>
  </w:num>
  <w:num w:numId="22" w16cid:durableId="9139320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1AF"/>
    <w:rsid w:val="00004CCD"/>
    <w:rsid w:val="00010818"/>
    <w:rsid w:val="00020B90"/>
    <w:rsid w:val="000267A0"/>
    <w:rsid w:val="00034BDB"/>
    <w:rsid w:val="00042402"/>
    <w:rsid w:val="00067FC2"/>
    <w:rsid w:val="000777FD"/>
    <w:rsid w:val="00095052"/>
    <w:rsid w:val="000F481B"/>
    <w:rsid w:val="000F707B"/>
    <w:rsid w:val="001021CD"/>
    <w:rsid w:val="00105779"/>
    <w:rsid w:val="0011294C"/>
    <w:rsid w:val="0012734F"/>
    <w:rsid w:val="0016449E"/>
    <w:rsid w:val="00177598"/>
    <w:rsid w:val="00196C1A"/>
    <w:rsid w:val="001B11BA"/>
    <w:rsid w:val="001B5D41"/>
    <w:rsid w:val="001D3BAA"/>
    <w:rsid w:val="001E4A96"/>
    <w:rsid w:val="002100B7"/>
    <w:rsid w:val="00223E8B"/>
    <w:rsid w:val="002535A4"/>
    <w:rsid w:val="00257A26"/>
    <w:rsid w:val="00272A38"/>
    <w:rsid w:val="002804B5"/>
    <w:rsid w:val="002A0946"/>
    <w:rsid w:val="002A4F57"/>
    <w:rsid w:val="00337EAA"/>
    <w:rsid w:val="003524C2"/>
    <w:rsid w:val="00370CBF"/>
    <w:rsid w:val="00380A41"/>
    <w:rsid w:val="003C2DAE"/>
    <w:rsid w:val="003C407F"/>
    <w:rsid w:val="003C44BB"/>
    <w:rsid w:val="003D3F9E"/>
    <w:rsid w:val="003D63D0"/>
    <w:rsid w:val="003E0171"/>
    <w:rsid w:val="003F03EE"/>
    <w:rsid w:val="0040207A"/>
    <w:rsid w:val="004114B1"/>
    <w:rsid w:val="00423D07"/>
    <w:rsid w:val="004364EB"/>
    <w:rsid w:val="004677B1"/>
    <w:rsid w:val="00467BA7"/>
    <w:rsid w:val="004709B7"/>
    <w:rsid w:val="00473930"/>
    <w:rsid w:val="00486EA6"/>
    <w:rsid w:val="00491378"/>
    <w:rsid w:val="004C44FB"/>
    <w:rsid w:val="004D4243"/>
    <w:rsid w:val="004E01E7"/>
    <w:rsid w:val="004F1120"/>
    <w:rsid w:val="00517AAC"/>
    <w:rsid w:val="00540769"/>
    <w:rsid w:val="005456FE"/>
    <w:rsid w:val="00582F41"/>
    <w:rsid w:val="005A7F8F"/>
    <w:rsid w:val="005B0444"/>
    <w:rsid w:val="005C4F75"/>
    <w:rsid w:val="005D6D36"/>
    <w:rsid w:val="005E554F"/>
    <w:rsid w:val="005F4D25"/>
    <w:rsid w:val="006068AB"/>
    <w:rsid w:val="00607870"/>
    <w:rsid w:val="00611698"/>
    <w:rsid w:val="006116BC"/>
    <w:rsid w:val="00613F38"/>
    <w:rsid w:val="00617B8C"/>
    <w:rsid w:val="00637318"/>
    <w:rsid w:val="006613AA"/>
    <w:rsid w:val="00664DBE"/>
    <w:rsid w:val="00697488"/>
    <w:rsid w:val="006A0F83"/>
    <w:rsid w:val="006A243A"/>
    <w:rsid w:val="006B330E"/>
    <w:rsid w:val="006B625B"/>
    <w:rsid w:val="006C7D51"/>
    <w:rsid w:val="006E6AD3"/>
    <w:rsid w:val="006F5B18"/>
    <w:rsid w:val="00701C8F"/>
    <w:rsid w:val="00720755"/>
    <w:rsid w:val="0074027E"/>
    <w:rsid w:val="00741C03"/>
    <w:rsid w:val="00742A8E"/>
    <w:rsid w:val="00744016"/>
    <w:rsid w:val="00765E3C"/>
    <w:rsid w:val="007A6CD6"/>
    <w:rsid w:val="007C675B"/>
    <w:rsid w:val="007F7CB4"/>
    <w:rsid w:val="00804CB9"/>
    <w:rsid w:val="00813D06"/>
    <w:rsid w:val="0081515F"/>
    <w:rsid w:val="00823047"/>
    <w:rsid w:val="00881AA4"/>
    <w:rsid w:val="0088692E"/>
    <w:rsid w:val="008954DD"/>
    <w:rsid w:val="008A2446"/>
    <w:rsid w:val="008B0AAB"/>
    <w:rsid w:val="008C18D0"/>
    <w:rsid w:val="008D23F9"/>
    <w:rsid w:val="008E2560"/>
    <w:rsid w:val="00930A65"/>
    <w:rsid w:val="009567A6"/>
    <w:rsid w:val="009A076D"/>
    <w:rsid w:val="009E1BC4"/>
    <w:rsid w:val="009E6B66"/>
    <w:rsid w:val="00A133DD"/>
    <w:rsid w:val="00A3019E"/>
    <w:rsid w:val="00A35B80"/>
    <w:rsid w:val="00A52022"/>
    <w:rsid w:val="00A52748"/>
    <w:rsid w:val="00A70419"/>
    <w:rsid w:val="00A9288F"/>
    <w:rsid w:val="00A969A3"/>
    <w:rsid w:val="00AA0E95"/>
    <w:rsid w:val="00AC56F9"/>
    <w:rsid w:val="00AC7EF7"/>
    <w:rsid w:val="00AF2810"/>
    <w:rsid w:val="00B27F2A"/>
    <w:rsid w:val="00B31DEC"/>
    <w:rsid w:val="00B52C24"/>
    <w:rsid w:val="00B559DE"/>
    <w:rsid w:val="00B608D3"/>
    <w:rsid w:val="00B61F66"/>
    <w:rsid w:val="00B73849"/>
    <w:rsid w:val="00B77300"/>
    <w:rsid w:val="00BA3C29"/>
    <w:rsid w:val="00BA5780"/>
    <w:rsid w:val="00BB7748"/>
    <w:rsid w:val="00BC0828"/>
    <w:rsid w:val="00BC7BD2"/>
    <w:rsid w:val="00BD53D9"/>
    <w:rsid w:val="00C110FB"/>
    <w:rsid w:val="00C12A5B"/>
    <w:rsid w:val="00C1629B"/>
    <w:rsid w:val="00C35952"/>
    <w:rsid w:val="00C52B11"/>
    <w:rsid w:val="00C56B39"/>
    <w:rsid w:val="00C7528D"/>
    <w:rsid w:val="00C84B39"/>
    <w:rsid w:val="00C91FB9"/>
    <w:rsid w:val="00CA55F4"/>
    <w:rsid w:val="00CA5B13"/>
    <w:rsid w:val="00CB16B3"/>
    <w:rsid w:val="00CB467B"/>
    <w:rsid w:val="00CB6FA9"/>
    <w:rsid w:val="00CC49BC"/>
    <w:rsid w:val="00CD6A4B"/>
    <w:rsid w:val="00CD748D"/>
    <w:rsid w:val="00CE01AF"/>
    <w:rsid w:val="00CF06B0"/>
    <w:rsid w:val="00D12F75"/>
    <w:rsid w:val="00D32405"/>
    <w:rsid w:val="00D32A98"/>
    <w:rsid w:val="00D33781"/>
    <w:rsid w:val="00D54ED2"/>
    <w:rsid w:val="00DA69C4"/>
    <w:rsid w:val="00DA7B70"/>
    <w:rsid w:val="00DB7920"/>
    <w:rsid w:val="00DE4164"/>
    <w:rsid w:val="00DF2254"/>
    <w:rsid w:val="00DF55AC"/>
    <w:rsid w:val="00E03857"/>
    <w:rsid w:val="00E37F6F"/>
    <w:rsid w:val="00E40AF9"/>
    <w:rsid w:val="00E44032"/>
    <w:rsid w:val="00E51DC7"/>
    <w:rsid w:val="00E65826"/>
    <w:rsid w:val="00E825B3"/>
    <w:rsid w:val="00E840F7"/>
    <w:rsid w:val="00E90016"/>
    <w:rsid w:val="00E924AA"/>
    <w:rsid w:val="00EB1811"/>
    <w:rsid w:val="00EC7EE0"/>
    <w:rsid w:val="00EE351C"/>
    <w:rsid w:val="00EE6D80"/>
    <w:rsid w:val="00F04233"/>
    <w:rsid w:val="00F635FA"/>
    <w:rsid w:val="00F86F08"/>
    <w:rsid w:val="00F90407"/>
    <w:rsid w:val="00FA03E1"/>
    <w:rsid w:val="00FA1AB8"/>
    <w:rsid w:val="00FA5A26"/>
    <w:rsid w:val="00FB069A"/>
    <w:rsid w:val="00FB1C7C"/>
    <w:rsid w:val="00FC32F5"/>
    <w:rsid w:val="00FC5105"/>
    <w:rsid w:val="00FD3141"/>
    <w:rsid w:val="00FD65A7"/>
    <w:rsid w:val="00FE2110"/>
    <w:rsid w:val="00FF5629"/>
    <w:rsid w:val="00FF6180"/>
    <w:rsid w:val="00FF729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9FF03B3"/>
  <w15:chartTrackingRefBased/>
  <w15:docId w15:val="{C10E1461-5810-4088-8D6D-071CE0781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Z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01AF"/>
    <w:pPr>
      <w:spacing w:after="0" w:line="240" w:lineRule="auto"/>
    </w:pPr>
    <w:rPr>
      <w:rFonts w:ascii="Times New Roman" w:eastAsia="Times New Roman" w:hAnsi="Times New Roman" w:cs="Times New Roman"/>
      <w:kern w:val="0"/>
      <w:lang w:val="en-GB"/>
      <w14:ligatures w14:val="none"/>
    </w:rPr>
  </w:style>
  <w:style w:type="paragraph" w:styleId="Heading1">
    <w:name w:val="heading 1"/>
    <w:basedOn w:val="Normal"/>
    <w:next w:val="Normal"/>
    <w:link w:val="Heading1Char"/>
    <w:uiPriority w:val="9"/>
    <w:qFormat/>
    <w:rsid w:val="00CE01AF"/>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ZA"/>
      <w14:ligatures w14:val="standardContextual"/>
    </w:rPr>
  </w:style>
  <w:style w:type="paragraph" w:styleId="Heading2">
    <w:name w:val="heading 2"/>
    <w:basedOn w:val="Normal"/>
    <w:next w:val="Normal"/>
    <w:link w:val="Heading2Char"/>
    <w:uiPriority w:val="9"/>
    <w:semiHidden/>
    <w:unhideWhenUsed/>
    <w:qFormat/>
    <w:rsid w:val="00CE01AF"/>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ZA"/>
      <w14:ligatures w14:val="standardContextual"/>
    </w:rPr>
  </w:style>
  <w:style w:type="paragraph" w:styleId="Heading3">
    <w:name w:val="heading 3"/>
    <w:basedOn w:val="Normal"/>
    <w:next w:val="Normal"/>
    <w:link w:val="Heading3Char"/>
    <w:uiPriority w:val="9"/>
    <w:semiHidden/>
    <w:unhideWhenUsed/>
    <w:qFormat/>
    <w:rsid w:val="00CE01AF"/>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ZA"/>
      <w14:ligatures w14:val="standardContextual"/>
    </w:rPr>
  </w:style>
  <w:style w:type="paragraph" w:styleId="Heading4">
    <w:name w:val="heading 4"/>
    <w:basedOn w:val="Normal"/>
    <w:next w:val="Normal"/>
    <w:link w:val="Heading4Char"/>
    <w:uiPriority w:val="9"/>
    <w:semiHidden/>
    <w:unhideWhenUsed/>
    <w:qFormat/>
    <w:rsid w:val="00CE01AF"/>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val="en-ZA"/>
      <w14:ligatures w14:val="standardContextual"/>
    </w:rPr>
  </w:style>
  <w:style w:type="paragraph" w:styleId="Heading5">
    <w:name w:val="heading 5"/>
    <w:basedOn w:val="Normal"/>
    <w:next w:val="Normal"/>
    <w:link w:val="Heading5Char"/>
    <w:uiPriority w:val="9"/>
    <w:semiHidden/>
    <w:unhideWhenUsed/>
    <w:qFormat/>
    <w:rsid w:val="00CE01AF"/>
    <w:pPr>
      <w:keepNext/>
      <w:keepLines/>
      <w:spacing w:before="80" w:after="40" w:line="278" w:lineRule="auto"/>
      <w:outlineLvl w:val="4"/>
    </w:pPr>
    <w:rPr>
      <w:rFonts w:asciiTheme="minorHAnsi" w:eastAsiaTheme="majorEastAsia" w:hAnsiTheme="minorHAnsi" w:cstheme="majorBidi"/>
      <w:color w:val="0F4761" w:themeColor="accent1" w:themeShade="BF"/>
      <w:kern w:val="2"/>
      <w:lang w:val="en-ZA"/>
      <w14:ligatures w14:val="standardContextual"/>
    </w:rPr>
  </w:style>
  <w:style w:type="paragraph" w:styleId="Heading6">
    <w:name w:val="heading 6"/>
    <w:basedOn w:val="Normal"/>
    <w:next w:val="Normal"/>
    <w:link w:val="Heading6Char"/>
    <w:uiPriority w:val="9"/>
    <w:semiHidden/>
    <w:unhideWhenUsed/>
    <w:qFormat/>
    <w:rsid w:val="00CE01AF"/>
    <w:pPr>
      <w:keepNext/>
      <w:keepLines/>
      <w:spacing w:before="40" w:line="278" w:lineRule="auto"/>
      <w:outlineLvl w:val="5"/>
    </w:pPr>
    <w:rPr>
      <w:rFonts w:asciiTheme="minorHAnsi" w:eastAsiaTheme="majorEastAsia" w:hAnsiTheme="minorHAnsi" w:cstheme="majorBidi"/>
      <w:i/>
      <w:iCs/>
      <w:color w:val="595959" w:themeColor="text1" w:themeTint="A6"/>
      <w:kern w:val="2"/>
      <w:lang w:val="en-ZA"/>
      <w14:ligatures w14:val="standardContextual"/>
    </w:rPr>
  </w:style>
  <w:style w:type="paragraph" w:styleId="Heading7">
    <w:name w:val="heading 7"/>
    <w:basedOn w:val="Normal"/>
    <w:next w:val="Normal"/>
    <w:link w:val="Heading7Char"/>
    <w:uiPriority w:val="9"/>
    <w:semiHidden/>
    <w:unhideWhenUsed/>
    <w:qFormat/>
    <w:rsid w:val="00CE01AF"/>
    <w:pPr>
      <w:keepNext/>
      <w:keepLines/>
      <w:spacing w:before="40" w:line="278" w:lineRule="auto"/>
      <w:outlineLvl w:val="6"/>
    </w:pPr>
    <w:rPr>
      <w:rFonts w:asciiTheme="minorHAnsi" w:eastAsiaTheme="majorEastAsia" w:hAnsiTheme="minorHAnsi" w:cstheme="majorBidi"/>
      <w:color w:val="595959" w:themeColor="text1" w:themeTint="A6"/>
      <w:kern w:val="2"/>
      <w:lang w:val="en-ZA"/>
      <w14:ligatures w14:val="standardContextual"/>
    </w:rPr>
  </w:style>
  <w:style w:type="paragraph" w:styleId="Heading8">
    <w:name w:val="heading 8"/>
    <w:basedOn w:val="Normal"/>
    <w:next w:val="Normal"/>
    <w:link w:val="Heading8Char"/>
    <w:uiPriority w:val="9"/>
    <w:semiHidden/>
    <w:unhideWhenUsed/>
    <w:qFormat/>
    <w:rsid w:val="00CE01AF"/>
    <w:pPr>
      <w:keepNext/>
      <w:keepLines/>
      <w:spacing w:line="278" w:lineRule="auto"/>
      <w:outlineLvl w:val="7"/>
    </w:pPr>
    <w:rPr>
      <w:rFonts w:asciiTheme="minorHAnsi" w:eastAsiaTheme="majorEastAsia" w:hAnsiTheme="minorHAnsi" w:cstheme="majorBidi"/>
      <w:i/>
      <w:iCs/>
      <w:color w:val="272727" w:themeColor="text1" w:themeTint="D8"/>
      <w:kern w:val="2"/>
      <w:lang w:val="en-ZA"/>
      <w14:ligatures w14:val="standardContextual"/>
    </w:rPr>
  </w:style>
  <w:style w:type="paragraph" w:styleId="Heading9">
    <w:name w:val="heading 9"/>
    <w:basedOn w:val="Normal"/>
    <w:next w:val="Normal"/>
    <w:link w:val="Heading9Char"/>
    <w:uiPriority w:val="9"/>
    <w:semiHidden/>
    <w:unhideWhenUsed/>
    <w:qFormat/>
    <w:rsid w:val="00CE01AF"/>
    <w:pPr>
      <w:keepNext/>
      <w:keepLines/>
      <w:spacing w:line="278" w:lineRule="auto"/>
      <w:outlineLvl w:val="8"/>
    </w:pPr>
    <w:rPr>
      <w:rFonts w:asciiTheme="minorHAnsi" w:eastAsiaTheme="majorEastAsia" w:hAnsiTheme="minorHAnsi" w:cstheme="majorBidi"/>
      <w:color w:val="272727" w:themeColor="text1" w:themeTint="D8"/>
      <w:kern w:val="2"/>
      <w:lang w:val="en-Z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01A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01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01A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E01A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01A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01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01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01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01AF"/>
    <w:rPr>
      <w:rFonts w:eastAsiaTheme="majorEastAsia" w:cstheme="majorBidi"/>
      <w:color w:val="272727" w:themeColor="text1" w:themeTint="D8"/>
    </w:rPr>
  </w:style>
  <w:style w:type="paragraph" w:styleId="Title">
    <w:name w:val="Title"/>
    <w:basedOn w:val="Normal"/>
    <w:next w:val="Normal"/>
    <w:link w:val="TitleChar"/>
    <w:uiPriority w:val="10"/>
    <w:qFormat/>
    <w:rsid w:val="00CE01AF"/>
    <w:pPr>
      <w:spacing w:after="80"/>
      <w:contextualSpacing/>
    </w:pPr>
    <w:rPr>
      <w:rFonts w:asciiTheme="majorHAnsi" w:eastAsiaTheme="majorEastAsia" w:hAnsiTheme="majorHAnsi" w:cstheme="majorBidi"/>
      <w:spacing w:val="-10"/>
      <w:kern w:val="28"/>
      <w:sz w:val="56"/>
      <w:szCs w:val="56"/>
      <w:lang w:val="en-ZA"/>
      <w14:ligatures w14:val="standardContextual"/>
    </w:rPr>
  </w:style>
  <w:style w:type="character" w:customStyle="1" w:styleId="TitleChar">
    <w:name w:val="Title Char"/>
    <w:basedOn w:val="DefaultParagraphFont"/>
    <w:link w:val="Title"/>
    <w:uiPriority w:val="10"/>
    <w:rsid w:val="00CE01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01AF"/>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n-ZA"/>
      <w14:ligatures w14:val="standardContextual"/>
    </w:rPr>
  </w:style>
  <w:style w:type="character" w:customStyle="1" w:styleId="SubtitleChar">
    <w:name w:val="Subtitle Char"/>
    <w:basedOn w:val="DefaultParagraphFont"/>
    <w:link w:val="Subtitle"/>
    <w:uiPriority w:val="11"/>
    <w:rsid w:val="00CE01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01AF"/>
    <w:pPr>
      <w:spacing w:before="160" w:after="160" w:line="278" w:lineRule="auto"/>
      <w:jc w:val="center"/>
    </w:pPr>
    <w:rPr>
      <w:rFonts w:asciiTheme="minorHAnsi" w:eastAsiaTheme="minorHAnsi" w:hAnsiTheme="minorHAnsi" w:cstheme="minorBidi"/>
      <w:i/>
      <w:iCs/>
      <w:color w:val="404040" w:themeColor="text1" w:themeTint="BF"/>
      <w:kern w:val="2"/>
      <w:lang w:val="en-ZA"/>
      <w14:ligatures w14:val="standardContextual"/>
    </w:rPr>
  </w:style>
  <w:style w:type="character" w:customStyle="1" w:styleId="QuoteChar">
    <w:name w:val="Quote Char"/>
    <w:basedOn w:val="DefaultParagraphFont"/>
    <w:link w:val="Quote"/>
    <w:uiPriority w:val="29"/>
    <w:rsid w:val="00CE01AF"/>
    <w:rPr>
      <w:i/>
      <w:iCs/>
      <w:color w:val="404040" w:themeColor="text1" w:themeTint="BF"/>
    </w:rPr>
  </w:style>
  <w:style w:type="paragraph" w:styleId="ListParagraph">
    <w:name w:val="List Paragraph"/>
    <w:basedOn w:val="Normal"/>
    <w:uiPriority w:val="34"/>
    <w:qFormat/>
    <w:rsid w:val="00CE01AF"/>
    <w:pPr>
      <w:spacing w:after="160" w:line="278" w:lineRule="auto"/>
      <w:ind w:left="720"/>
      <w:contextualSpacing/>
    </w:pPr>
    <w:rPr>
      <w:rFonts w:asciiTheme="minorHAnsi" w:eastAsiaTheme="minorHAnsi" w:hAnsiTheme="minorHAnsi" w:cstheme="minorBidi"/>
      <w:kern w:val="2"/>
      <w:lang w:val="en-ZA"/>
      <w14:ligatures w14:val="standardContextual"/>
    </w:rPr>
  </w:style>
  <w:style w:type="character" w:styleId="IntenseEmphasis">
    <w:name w:val="Intense Emphasis"/>
    <w:basedOn w:val="DefaultParagraphFont"/>
    <w:uiPriority w:val="21"/>
    <w:qFormat/>
    <w:rsid w:val="00CE01AF"/>
    <w:rPr>
      <w:i/>
      <w:iCs/>
      <w:color w:val="0F4761" w:themeColor="accent1" w:themeShade="BF"/>
    </w:rPr>
  </w:style>
  <w:style w:type="paragraph" w:styleId="IntenseQuote">
    <w:name w:val="Intense Quote"/>
    <w:basedOn w:val="Normal"/>
    <w:next w:val="Normal"/>
    <w:link w:val="IntenseQuoteChar"/>
    <w:uiPriority w:val="30"/>
    <w:qFormat/>
    <w:rsid w:val="00CE01AF"/>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val="en-ZA"/>
      <w14:ligatures w14:val="standardContextual"/>
    </w:rPr>
  </w:style>
  <w:style w:type="character" w:customStyle="1" w:styleId="IntenseQuoteChar">
    <w:name w:val="Intense Quote Char"/>
    <w:basedOn w:val="DefaultParagraphFont"/>
    <w:link w:val="IntenseQuote"/>
    <w:uiPriority w:val="30"/>
    <w:rsid w:val="00CE01AF"/>
    <w:rPr>
      <w:i/>
      <w:iCs/>
      <w:color w:val="0F4761" w:themeColor="accent1" w:themeShade="BF"/>
    </w:rPr>
  </w:style>
  <w:style w:type="character" w:styleId="IntenseReference">
    <w:name w:val="Intense Reference"/>
    <w:basedOn w:val="DefaultParagraphFont"/>
    <w:uiPriority w:val="32"/>
    <w:qFormat/>
    <w:rsid w:val="00CE01AF"/>
    <w:rPr>
      <w:b/>
      <w:bCs/>
      <w:smallCaps/>
      <w:color w:val="0F4761" w:themeColor="accent1" w:themeShade="BF"/>
      <w:spacing w:val="5"/>
    </w:rPr>
  </w:style>
  <w:style w:type="paragraph" w:styleId="Header">
    <w:name w:val="header"/>
    <w:basedOn w:val="Normal"/>
    <w:link w:val="HeaderChar"/>
    <w:uiPriority w:val="99"/>
    <w:unhideWhenUsed/>
    <w:rsid w:val="00CE01AF"/>
    <w:pPr>
      <w:tabs>
        <w:tab w:val="center" w:pos="4513"/>
        <w:tab w:val="right" w:pos="9026"/>
      </w:tabs>
    </w:pPr>
    <w:rPr>
      <w:rFonts w:asciiTheme="minorHAnsi" w:eastAsiaTheme="minorHAnsi" w:hAnsiTheme="minorHAnsi" w:cstheme="minorBidi"/>
      <w:kern w:val="2"/>
      <w:lang w:val="en-ZA"/>
      <w14:ligatures w14:val="standardContextual"/>
    </w:rPr>
  </w:style>
  <w:style w:type="character" w:customStyle="1" w:styleId="HeaderChar">
    <w:name w:val="Header Char"/>
    <w:basedOn w:val="DefaultParagraphFont"/>
    <w:link w:val="Header"/>
    <w:uiPriority w:val="99"/>
    <w:rsid w:val="00CE01AF"/>
  </w:style>
  <w:style w:type="paragraph" w:styleId="Footer">
    <w:name w:val="footer"/>
    <w:basedOn w:val="Normal"/>
    <w:link w:val="FooterChar"/>
    <w:uiPriority w:val="99"/>
    <w:unhideWhenUsed/>
    <w:rsid w:val="00CE01AF"/>
    <w:pPr>
      <w:tabs>
        <w:tab w:val="center" w:pos="4513"/>
        <w:tab w:val="right" w:pos="9026"/>
      </w:tabs>
    </w:pPr>
    <w:rPr>
      <w:rFonts w:asciiTheme="minorHAnsi" w:eastAsiaTheme="minorHAnsi" w:hAnsiTheme="minorHAnsi" w:cstheme="minorBidi"/>
      <w:kern w:val="2"/>
      <w:lang w:val="en-ZA"/>
      <w14:ligatures w14:val="standardContextual"/>
    </w:rPr>
  </w:style>
  <w:style w:type="character" w:customStyle="1" w:styleId="FooterChar">
    <w:name w:val="Footer Char"/>
    <w:basedOn w:val="DefaultParagraphFont"/>
    <w:link w:val="Footer"/>
    <w:uiPriority w:val="99"/>
    <w:rsid w:val="00CE01AF"/>
  </w:style>
  <w:style w:type="table" w:styleId="TableGrid">
    <w:name w:val="Table Grid"/>
    <w:basedOn w:val="TableNormal"/>
    <w:uiPriority w:val="39"/>
    <w:rsid w:val="00CE0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E01AF"/>
    <w:pPr>
      <w:autoSpaceDE w:val="0"/>
      <w:autoSpaceDN w:val="0"/>
      <w:adjustRightInd w:val="0"/>
      <w:spacing w:after="0" w:line="240" w:lineRule="auto"/>
    </w:pPr>
    <w:rPr>
      <w:rFonts w:ascii="Arial" w:eastAsia="Times New Roman" w:hAnsi="Arial" w:cs="Arial"/>
      <w:color w:val="000000"/>
      <w:kern w:val="0"/>
      <w:lang w:val="en-GB"/>
      <w14:ligatures w14:val="none"/>
    </w:rPr>
  </w:style>
  <w:style w:type="paragraph" w:customStyle="1" w:styleId="TableParagraph">
    <w:name w:val="Table Paragraph"/>
    <w:basedOn w:val="Normal"/>
    <w:uiPriority w:val="1"/>
    <w:qFormat/>
    <w:rsid w:val="004F1120"/>
    <w:pPr>
      <w:widowControl w:val="0"/>
      <w:autoSpaceDE w:val="0"/>
      <w:autoSpaceDN w:val="0"/>
      <w:spacing w:before="1" w:line="223" w:lineRule="exact"/>
      <w:ind w:left="107"/>
    </w:pPr>
    <w:rPr>
      <w:rFonts w:ascii="Calibri Light" w:eastAsia="Calibri Light" w:hAnsi="Calibri Light" w:cs="Calibri Light"/>
      <w:sz w:val="22"/>
      <w:szCs w:val="22"/>
      <w:lang w:val="en-US"/>
    </w:rPr>
  </w:style>
  <w:style w:type="paragraph" w:styleId="NoSpacing">
    <w:name w:val="No Spacing"/>
    <w:uiPriority w:val="1"/>
    <w:qFormat/>
    <w:rsid w:val="00617B8C"/>
    <w:pPr>
      <w:spacing w:after="0" w:line="240" w:lineRule="auto"/>
    </w:pPr>
    <w:rPr>
      <w:rFonts w:ascii="Times New Roman" w:eastAsia="Times New Roman" w:hAnsi="Times New Roman" w:cs="Times New Roman"/>
      <w:kern w:val="0"/>
      <w:lang w:val="en-GB"/>
      <w14:ligatures w14:val="none"/>
    </w:rPr>
  </w:style>
  <w:style w:type="character" w:styleId="Hyperlink">
    <w:name w:val="Hyperlink"/>
    <w:basedOn w:val="DefaultParagraphFont"/>
    <w:uiPriority w:val="99"/>
    <w:unhideWhenUsed/>
    <w:rsid w:val="003C407F"/>
    <w:rPr>
      <w:color w:val="467886" w:themeColor="hyperlink"/>
      <w:u w:val="single"/>
    </w:rPr>
  </w:style>
  <w:style w:type="character" w:styleId="UnresolvedMention">
    <w:name w:val="Unresolved Mention"/>
    <w:basedOn w:val="DefaultParagraphFont"/>
    <w:uiPriority w:val="99"/>
    <w:semiHidden/>
    <w:unhideWhenUsed/>
    <w:rsid w:val="003C407F"/>
    <w:rPr>
      <w:color w:val="605E5C"/>
      <w:shd w:val="clear" w:color="auto" w:fill="E1DFDD"/>
    </w:rPr>
  </w:style>
  <w:style w:type="paragraph" w:customStyle="1" w:styleId="TableText">
    <w:name w:val="Table Text"/>
    <w:basedOn w:val="Normal"/>
    <w:rsid w:val="00697488"/>
    <w:pPr>
      <w:tabs>
        <w:tab w:val="decimal" w:pos="0"/>
      </w:tabs>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1420</TotalTime>
  <Pages>6</Pages>
  <Words>1489</Words>
  <Characters>8503</Characters>
  <Application>Microsoft Office Word</Application>
  <DocSecurity>0</DocSecurity>
  <Lines>386</Lines>
  <Paragraphs>208</Paragraphs>
  <ScaleCrop>false</ScaleCrop>
  <Company/>
  <LinksUpToDate>false</LinksUpToDate>
  <CharactersWithSpaces>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Linnae Beytell</dc:creator>
  <cp:keywords/>
  <dc:description/>
  <cp:lastModifiedBy>Linnae Beytell</cp:lastModifiedBy>
  <cp:revision>192</cp:revision>
  <dcterms:created xsi:type="dcterms:W3CDTF">2025-03-21T12:46:00Z</dcterms:created>
  <dcterms:modified xsi:type="dcterms:W3CDTF">2025-05-29T12:59:00Z</dcterms:modified>
</cp:coreProperties>
</file>